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A7" w:rsidRDefault="003170A7" w:rsidP="001A2685">
      <w:pPr>
        <w:jc w:val="both"/>
      </w:pPr>
      <w: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C.nr.500/11</w:t>
      </w:r>
      <w:r w:rsidR="001604BB">
        <w:t xml:space="preserve">  </w:t>
      </w:r>
    </w:p>
    <w:p w:rsidR="001604BB" w:rsidRPr="003170A7" w:rsidRDefault="001604BB" w:rsidP="001A2685">
      <w:pPr>
        <w:jc w:val="both"/>
        <w:rPr>
          <w:rFonts w:ascii="Times New Roman" w:hAnsi="Times New Roman" w:cs="Times New Roman"/>
          <w:b/>
        </w:rPr>
      </w:pPr>
      <w:r>
        <w:t xml:space="preserve">       </w:t>
      </w:r>
      <w:r w:rsidRPr="003170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3170A7">
        <w:rPr>
          <w:rFonts w:ascii="Times New Roman" w:hAnsi="Times New Roman" w:cs="Times New Roman"/>
        </w:rPr>
        <w:t xml:space="preserve">                          </w:t>
      </w:r>
    </w:p>
    <w:p w:rsidR="001604BB" w:rsidRPr="003170A7" w:rsidRDefault="001A2685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1604BB" w:rsidRPr="003170A7">
        <w:rPr>
          <w:rFonts w:ascii="Times New Roman" w:hAnsi="Times New Roman" w:cs="Times New Roman"/>
          <w:b/>
          <w:sz w:val="28"/>
          <w:szCs w:val="28"/>
        </w:rPr>
        <w:t>GJYKATA THEMELORE NE FERIZAJ-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pergjithshem,divizioni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civil,gjyqtari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Enes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Mehmeti,me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bashkepunetoren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professionale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Hakile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Ilazi,ne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ceshtjen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paditesve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r w:rsidR="001604BB" w:rsidRPr="003170A7">
        <w:rPr>
          <w:rFonts w:ascii="Times New Roman" w:hAnsi="Times New Roman" w:cs="Times New Roman"/>
          <w:b/>
          <w:sz w:val="24"/>
          <w:szCs w:val="24"/>
        </w:rPr>
        <w:t xml:space="preserve">T.K SH.A </w:t>
      </w:r>
      <w:r w:rsidR="001604BB" w:rsidRPr="003170A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Prishtine,te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cile</w:t>
      </w:r>
      <w:r w:rsidR="002B1E50" w:rsidRPr="003170A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perfaqeson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r w:rsidR="002B1E50" w:rsidRPr="003170A7">
        <w:rPr>
          <w:rFonts w:ascii="Times New Roman" w:hAnsi="Times New Roman" w:cs="Times New Roman"/>
          <w:b/>
          <w:sz w:val="24"/>
          <w:szCs w:val="24"/>
        </w:rPr>
        <w:t xml:space="preserve">M.Q </w:t>
      </w:r>
      <w:r w:rsidR="001604BB" w:rsidRPr="003170A7">
        <w:rPr>
          <w:rFonts w:ascii="Times New Roman" w:hAnsi="Times New Roman" w:cs="Times New Roman"/>
          <w:sz w:val="24"/>
          <w:szCs w:val="24"/>
        </w:rPr>
        <w:t xml:space="preserve">,me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autorizim,kunder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paditurit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r w:rsidR="001604BB" w:rsidRPr="003170A7">
        <w:rPr>
          <w:rFonts w:ascii="Times New Roman" w:hAnsi="Times New Roman" w:cs="Times New Roman"/>
          <w:b/>
          <w:sz w:val="24"/>
          <w:szCs w:val="24"/>
        </w:rPr>
        <w:t>B.B.</w:t>
      </w:r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>…….,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……..,per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pagimin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borgjit,vlera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kontestit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104.27€,pas séances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me 22.05.2014,ne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prezencen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perfaqesueses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prezencen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paditurit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solli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4BB" w:rsidRPr="003170A7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1604BB" w:rsidRPr="003170A7">
        <w:rPr>
          <w:rFonts w:ascii="Times New Roman" w:hAnsi="Times New Roman" w:cs="Times New Roman"/>
          <w:sz w:val="24"/>
          <w:szCs w:val="24"/>
        </w:rPr>
        <w:t>:</w:t>
      </w:r>
    </w:p>
    <w:p w:rsidR="001604BB" w:rsidRPr="003170A7" w:rsidRDefault="001604BB" w:rsidP="001A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4BB" w:rsidRPr="003170A7" w:rsidRDefault="001604BB" w:rsidP="001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70A7">
        <w:rPr>
          <w:rFonts w:ascii="Times New Roman" w:hAnsi="Times New Roman" w:cs="Times New Roman"/>
          <w:b/>
          <w:sz w:val="28"/>
          <w:szCs w:val="28"/>
        </w:rPr>
        <w:t>AKTGJYKIM</w:t>
      </w:r>
    </w:p>
    <w:p w:rsidR="001604BB" w:rsidRPr="003170A7" w:rsidRDefault="001604BB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b/>
          <w:sz w:val="28"/>
          <w:szCs w:val="28"/>
        </w:rPr>
        <w:t xml:space="preserve">APROVOHET </w:t>
      </w:r>
      <w:r w:rsidRPr="003170A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teresi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kerkesepadia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paditeses.</w:t>
      </w:r>
      <w:r w:rsidRPr="003170A7">
        <w:rPr>
          <w:rFonts w:ascii="Times New Roman" w:hAnsi="Times New Roman" w:cs="Times New Roman"/>
          <w:b/>
          <w:sz w:val="24"/>
          <w:szCs w:val="24"/>
        </w:rPr>
        <w:t>P.T.K</w:t>
      </w:r>
      <w:proofErr w:type="spellEnd"/>
      <w:r w:rsidRPr="003170A7">
        <w:rPr>
          <w:rFonts w:ascii="Times New Roman" w:hAnsi="Times New Roman" w:cs="Times New Roman"/>
          <w:b/>
          <w:sz w:val="24"/>
          <w:szCs w:val="24"/>
        </w:rPr>
        <w:t xml:space="preserve"> SH.A </w:t>
      </w:r>
      <w:r w:rsidRPr="003170A7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Prishtine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,</w:t>
      </w:r>
    </w:p>
    <w:p w:rsidR="001604BB" w:rsidRPr="003170A7" w:rsidRDefault="001604BB" w:rsidP="001A26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4BB" w:rsidRPr="003170A7" w:rsidRDefault="001604BB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b/>
          <w:sz w:val="28"/>
          <w:szCs w:val="28"/>
        </w:rPr>
        <w:t xml:space="preserve">DETYROHET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</w:t>
      </w:r>
      <w:proofErr w:type="spellEnd"/>
      <w:r w:rsidR="00E26BA9" w:rsidRPr="003170A7">
        <w:rPr>
          <w:rFonts w:ascii="Times New Roman" w:hAnsi="Times New Roman" w:cs="Times New Roman"/>
          <w:b/>
          <w:sz w:val="24"/>
          <w:szCs w:val="24"/>
        </w:rPr>
        <w:t xml:space="preserve"> B.B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rr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paditese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paguaje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shumen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104.27€, ne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borgjit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krijuara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gjate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shfr</w:t>
      </w:r>
      <w:r w:rsidR="002B1E50" w:rsidRPr="003170A7">
        <w:rPr>
          <w:rFonts w:ascii="Times New Roman" w:hAnsi="Times New Roman" w:cs="Times New Roman"/>
          <w:sz w:val="24"/>
          <w:szCs w:val="24"/>
        </w:rPr>
        <w:t>ytezimit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fix,nr:xxxxxx</w:t>
      </w:r>
      <w:r w:rsidR="00E26BA9" w:rsidRPr="003170A7">
        <w:rPr>
          <w:rFonts w:ascii="Times New Roman" w:hAnsi="Times New Roman" w:cs="Times New Roman"/>
          <w:sz w:val="24"/>
          <w:szCs w:val="24"/>
        </w:rPr>
        <w:t>,si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e procedures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kontestimor</w:t>
      </w:r>
      <w:r w:rsidR="002B1E50" w:rsidRPr="003170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lartesi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30€,te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ditesh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plotefuqishmerise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aktgjykimit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kercenim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BA9" w:rsidRPr="003170A7">
        <w:rPr>
          <w:rFonts w:ascii="Times New Roman" w:hAnsi="Times New Roman" w:cs="Times New Roman"/>
          <w:sz w:val="24"/>
          <w:szCs w:val="24"/>
        </w:rPr>
        <w:t>permbarimit</w:t>
      </w:r>
      <w:proofErr w:type="spellEnd"/>
      <w:r w:rsidR="00E26BA9" w:rsidRPr="003170A7">
        <w:rPr>
          <w:rFonts w:ascii="Times New Roman" w:hAnsi="Times New Roman" w:cs="Times New Roman"/>
          <w:sz w:val="24"/>
          <w:szCs w:val="24"/>
        </w:rPr>
        <w:t>.</w:t>
      </w:r>
    </w:p>
    <w:p w:rsidR="00E26BA9" w:rsidRPr="003170A7" w:rsidRDefault="00E26BA9" w:rsidP="001A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A9" w:rsidRPr="003170A7" w:rsidRDefault="00E26BA9" w:rsidP="001A2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3170A7">
        <w:rPr>
          <w:rFonts w:ascii="Times New Roman" w:hAnsi="Times New Roman" w:cs="Times New Roman"/>
          <w:b/>
          <w:sz w:val="24"/>
          <w:szCs w:val="24"/>
        </w:rPr>
        <w:t>Arsyetimi</w:t>
      </w:r>
      <w:proofErr w:type="spellEnd"/>
    </w:p>
    <w:p w:rsidR="00E26BA9" w:rsidRPr="003170A7" w:rsidRDefault="00E26BA9" w:rsidP="001A2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BA9" w:rsidRPr="003170A7" w:rsidRDefault="00E26BA9" w:rsidP="001A26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Paditesja</w:t>
      </w:r>
      <w:proofErr w:type="gramStart"/>
      <w:r w:rsidRPr="003170A7">
        <w:rPr>
          <w:rFonts w:ascii="Times New Roman" w:hAnsi="Times New Roman" w:cs="Times New Roman"/>
          <w:sz w:val="24"/>
          <w:szCs w:val="24"/>
        </w:rPr>
        <w:t>,</w:t>
      </w:r>
      <w:r w:rsidRPr="003170A7">
        <w:rPr>
          <w:rFonts w:ascii="Times New Roman" w:hAnsi="Times New Roman" w:cs="Times New Roman"/>
          <w:b/>
          <w:sz w:val="24"/>
          <w:szCs w:val="24"/>
        </w:rPr>
        <w:t>P.T.K</w:t>
      </w:r>
      <w:proofErr w:type="spellEnd"/>
      <w:proofErr w:type="gramEnd"/>
      <w:r w:rsidRPr="003170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170A7">
        <w:rPr>
          <w:rFonts w:ascii="Times New Roman" w:hAnsi="Times New Roman" w:cs="Times New Roman"/>
          <w:b/>
          <w:sz w:val="24"/>
          <w:szCs w:val="24"/>
        </w:rPr>
        <w:t>SH.A</w:t>
      </w:r>
      <w:r w:rsidRPr="003170A7">
        <w:rPr>
          <w:rFonts w:ascii="Times New Roman" w:hAnsi="Times New Roman" w:cs="Times New Roman"/>
          <w:sz w:val="24"/>
          <w:szCs w:val="24"/>
        </w:rPr>
        <w:t>,ne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Prishtine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dt:04.10.2011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usht</w:t>
      </w:r>
      <w:r w:rsidR="002B1E50" w:rsidRPr="003170A7">
        <w:rPr>
          <w:rFonts w:ascii="Times New Roman" w:hAnsi="Times New Roman" w:cs="Times New Roman"/>
          <w:sz w:val="24"/>
          <w:szCs w:val="24"/>
        </w:rPr>
        <w:t>ruar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permbarim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debitor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pagesen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borgjit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lartesi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104.27€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autentik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nr.05-4-1295/08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dt.22.02.2008 duke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provuar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borgjin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klientit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telefonit:xxxxxx</w:t>
      </w:r>
      <w:proofErr w:type="spellEnd"/>
    </w:p>
    <w:p w:rsidR="00D45300" w:rsidRPr="003170A7" w:rsidRDefault="00E26BA9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Kjo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aktvendim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E.nr.450/08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dt.03.03.08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lejuar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permbarimin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ndaj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paditurit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1E50" w:rsidRPr="003170A7">
        <w:rPr>
          <w:rFonts w:ascii="Times New Roman" w:hAnsi="Times New Roman" w:cs="Times New Roman"/>
          <w:sz w:val="24"/>
          <w:szCs w:val="24"/>
        </w:rPr>
        <w:t>debitor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aktvendim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lejimin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permbarimit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afatin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parapare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ligjor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dt.03.10.2011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parashtruar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prapesim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arsyetimin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shp</w:t>
      </w:r>
      <w:r w:rsidR="002B1E50" w:rsidRPr="003170A7">
        <w:rPr>
          <w:rFonts w:ascii="Times New Roman" w:hAnsi="Times New Roman" w:cs="Times New Roman"/>
          <w:sz w:val="24"/>
          <w:szCs w:val="24"/>
        </w:rPr>
        <w:t>enzimet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fatures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debitori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s</w:t>
      </w:r>
      <w:r w:rsidR="00D45300" w:rsidRPr="003170A7">
        <w:rPr>
          <w:rFonts w:ascii="Times New Roman" w:hAnsi="Times New Roman" w:cs="Times New Roman"/>
          <w:sz w:val="24"/>
          <w:szCs w:val="24"/>
        </w:rPr>
        <w:t>humen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larteshenuar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kerkuar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refuzoje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permbarim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</w:t>
      </w:r>
      <w:r w:rsidR="00D45300" w:rsidRPr="003170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300" w:rsidRPr="003170A7">
        <w:rPr>
          <w:rFonts w:ascii="Times New Roman" w:hAnsi="Times New Roman" w:cs="Times New Roman"/>
          <w:sz w:val="24"/>
          <w:szCs w:val="24"/>
        </w:rPr>
        <w:t>pabaze</w:t>
      </w:r>
      <w:proofErr w:type="spellEnd"/>
      <w:r w:rsidR="00D45300" w:rsidRPr="003170A7">
        <w:rPr>
          <w:rFonts w:ascii="Times New Roman" w:hAnsi="Times New Roman" w:cs="Times New Roman"/>
          <w:sz w:val="24"/>
          <w:szCs w:val="24"/>
        </w:rPr>
        <w:t>.</w:t>
      </w:r>
    </w:p>
    <w:p w:rsidR="00D45300" w:rsidRPr="003170A7" w:rsidRDefault="00D45300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seancen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perfaqesusesja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theksuar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mbetet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teresi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padise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kerksespadise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permbushjen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obligimit-pageses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borgjit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provuar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dokumentin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autenti</w:t>
      </w:r>
      <w:r w:rsidR="003170A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170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170A7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0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3170A7">
        <w:rPr>
          <w:rFonts w:ascii="Times New Roman" w:hAnsi="Times New Roman" w:cs="Times New Roman"/>
          <w:sz w:val="24"/>
          <w:szCs w:val="24"/>
        </w:rPr>
        <w:t>s</w:t>
      </w:r>
      <w:r w:rsidRPr="003170A7">
        <w:rPr>
          <w:rFonts w:ascii="Times New Roman" w:hAnsi="Times New Roman" w:cs="Times New Roman"/>
          <w:sz w:val="24"/>
          <w:szCs w:val="24"/>
        </w:rPr>
        <w:t>humen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pergjithshme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104.27€,ne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shfrytezimite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periudhen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e 10-te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2007,meqe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shfrytezimin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numrit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paguar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borgjin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faturave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parashtruara,andaj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aprovohet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kerkespadia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obligohet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r w:rsidRPr="003170A7">
        <w:rPr>
          <w:rFonts w:ascii="Times New Roman" w:hAnsi="Times New Roman" w:cs="Times New Roman"/>
          <w:sz w:val="24"/>
          <w:szCs w:val="24"/>
        </w:rPr>
        <w:lastRenderedPageBreak/>
        <w:t xml:space="preserve">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borgjit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paguaje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shumen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cekur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larte.Ka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procedures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kontestuese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2F7" w:rsidRPr="003170A7">
        <w:rPr>
          <w:rFonts w:ascii="Times New Roman" w:hAnsi="Times New Roman" w:cs="Times New Roman"/>
          <w:sz w:val="24"/>
          <w:szCs w:val="24"/>
        </w:rPr>
        <w:t>k</w:t>
      </w:r>
      <w:r w:rsidRPr="003170A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B72F7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beje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gjyqesore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aktgjykim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.</w:t>
      </w:r>
    </w:p>
    <w:p w:rsidR="00D45300" w:rsidRPr="003170A7" w:rsidRDefault="00D45300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I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deklaruar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konteston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teresi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kerkesepadine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</w:t>
      </w:r>
      <w:r w:rsidRPr="003170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pabazua,meqe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periudhen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cilen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ngarkohem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r w:rsidRPr="003170A7">
        <w:rPr>
          <w:rFonts w:ascii="Times New Roman" w:hAnsi="Times New Roman" w:cs="Times New Roman"/>
          <w:b/>
          <w:sz w:val="24"/>
          <w:szCs w:val="24"/>
        </w:rPr>
        <w:t xml:space="preserve">P.T.K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theksuar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njejta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njoftuar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rregull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vijimin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faturimit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ate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perdorur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shton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</w:t>
      </w:r>
      <w:r w:rsidRPr="003170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kishin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njoftu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kohe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do ta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paguante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lehtesise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borgjit,ndersa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grumbulluar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borgji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paberballueshme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te,andaj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kerkesepadia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tille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konsiderohet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pabazuar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.</w:t>
      </w:r>
    </w:p>
    <w:p w:rsidR="00D45300" w:rsidRPr="003170A7" w:rsidRDefault="008B72F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ceshtje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beri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provave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bere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leximin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tyre</w:t>
      </w:r>
      <w:proofErr w:type="gramStart"/>
      <w:r w:rsidRPr="003170A7">
        <w:rPr>
          <w:rFonts w:ascii="Times New Roman" w:hAnsi="Times New Roman" w:cs="Times New Roman"/>
          <w:sz w:val="24"/>
          <w:szCs w:val="24"/>
        </w:rPr>
        <w:t>:faturat</w:t>
      </w:r>
      <w:proofErr w:type="spellEnd"/>
      <w:proofErr w:type="gram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leshuar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muajin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10-te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2007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telefonit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.</w:t>
      </w:r>
    </w:p>
    <w:p w:rsidR="008B72F7" w:rsidRPr="003170A7" w:rsidRDefault="008B72F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provat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adminstruara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konstatoi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ekziston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detyrimi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paguaje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borxhin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emer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shfrytezimit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impulsive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shpenzu</w:t>
      </w:r>
      <w:r w:rsidR="002B1E50" w:rsidRPr="003170A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tel.xxxxxx</w:t>
      </w:r>
      <w:proofErr w:type="gramStart"/>
      <w:r w:rsidR="002B1E50" w:rsidRPr="003170A7">
        <w:rPr>
          <w:rFonts w:ascii="Times New Roman" w:hAnsi="Times New Roman" w:cs="Times New Roman"/>
          <w:sz w:val="24"/>
          <w:szCs w:val="24"/>
        </w:rPr>
        <w:t>,meqe</w:t>
      </w:r>
      <w:proofErr w:type="spellEnd"/>
      <w:proofErr w:type="gram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kurrfare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prove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argumentoi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</w:t>
      </w:r>
      <w:r w:rsidR="002B1E50" w:rsidRPr="003170A7">
        <w:rPr>
          <w:rFonts w:ascii="Times New Roman" w:hAnsi="Times New Roman" w:cs="Times New Roman"/>
          <w:sz w:val="24"/>
          <w:szCs w:val="24"/>
        </w:rPr>
        <w:t>underten,se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shumat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faturuara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paguar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paditeses,duke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thirrur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ate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shume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grumbulluar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paperballueshme,ne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menyre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t’I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falte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besimin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thenieve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.</w:t>
      </w:r>
    </w:p>
    <w:p w:rsidR="008B72F7" w:rsidRPr="003170A7" w:rsidRDefault="008B72F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vleresimi</w:t>
      </w:r>
      <w:r w:rsidR="002B1E50" w:rsidRPr="003170A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provave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administruara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ne</w:t>
      </w:r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8.1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8.2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LPK-se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gjeti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kerkespadia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paditeses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teresi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sic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aprovuar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aktgjykimit,meqe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provat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</w:t>
      </w:r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administruara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vertetua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padituri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qene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shfrytezues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E50" w:rsidRPr="003170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1E50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telit.xxxxxx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qene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juridiko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-civil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kontraktues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shfrytezim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ketije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sherbimi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telefonik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LMD-se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148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LDM-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se,i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vertetohet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provat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administruara-faturat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pohimet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paditurit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.</w:t>
      </w:r>
    </w:p>
    <w:p w:rsidR="008B72F7" w:rsidRPr="003170A7" w:rsidRDefault="008B72F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mbeshteti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452.1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LPK-se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shpenzime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llogaritur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gjyqesore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15€</w:t>
      </w:r>
      <w:r w:rsidR="00D247D7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D7" w:rsidRPr="003170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247D7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D7" w:rsidRPr="003170A7">
        <w:rPr>
          <w:rFonts w:ascii="Times New Roman" w:hAnsi="Times New Roman" w:cs="Times New Roman"/>
          <w:sz w:val="24"/>
          <w:szCs w:val="24"/>
        </w:rPr>
        <w:t>aktgjykim</w:t>
      </w:r>
      <w:proofErr w:type="spellEnd"/>
      <w:r w:rsidR="00D247D7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D7"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D247D7" w:rsidRPr="003170A7">
        <w:rPr>
          <w:rFonts w:ascii="Times New Roman" w:hAnsi="Times New Roman" w:cs="Times New Roman"/>
          <w:sz w:val="24"/>
          <w:szCs w:val="24"/>
        </w:rPr>
        <w:t xml:space="preserve"> 15€</w:t>
      </w:r>
      <w:proofErr w:type="gramStart"/>
      <w:r w:rsidR="00D247D7" w:rsidRPr="003170A7">
        <w:rPr>
          <w:rFonts w:ascii="Times New Roman" w:hAnsi="Times New Roman" w:cs="Times New Roman"/>
          <w:sz w:val="24"/>
          <w:szCs w:val="24"/>
        </w:rPr>
        <w:t>,gjithsej</w:t>
      </w:r>
      <w:proofErr w:type="gramEnd"/>
      <w:r w:rsidR="00D247D7"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247D7" w:rsidRPr="003170A7">
        <w:rPr>
          <w:rFonts w:ascii="Times New Roman" w:hAnsi="Times New Roman" w:cs="Times New Roman"/>
          <w:sz w:val="24"/>
          <w:szCs w:val="24"/>
        </w:rPr>
        <w:t>lartesi</w:t>
      </w:r>
      <w:proofErr w:type="spellEnd"/>
      <w:r w:rsidR="00D247D7"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7D7"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D247D7" w:rsidRPr="003170A7">
        <w:rPr>
          <w:rFonts w:ascii="Times New Roman" w:hAnsi="Times New Roman" w:cs="Times New Roman"/>
          <w:sz w:val="24"/>
          <w:szCs w:val="24"/>
        </w:rPr>
        <w:t xml:space="preserve"> 30€</w:t>
      </w:r>
    </w:p>
    <w:p w:rsidR="00D247D7" w:rsidRPr="003170A7" w:rsidRDefault="00D247D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Duke u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provat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theksuara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larte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vendos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70A7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ketije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.</w:t>
      </w:r>
    </w:p>
    <w:p w:rsidR="00D247D7" w:rsidRPr="003170A7" w:rsidRDefault="00D247D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47D7" w:rsidRPr="003170A7" w:rsidRDefault="00D247D7" w:rsidP="001A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7D7" w:rsidRPr="003170A7" w:rsidRDefault="00D247D7" w:rsidP="001A2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170A7">
        <w:rPr>
          <w:rFonts w:ascii="Times New Roman" w:hAnsi="Times New Roman" w:cs="Times New Roman"/>
          <w:b/>
          <w:sz w:val="28"/>
          <w:szCs w:val="28"/>
        </w:rPr>
        <w:t>GJYKATA THEMELORE NE FERIZAJ</w:t>
      </w:r>
    </w:p>
    <w:p w:rsidR="00D247D7" w:rsidRPr="003170A7" w:rsidRDefault="00D247D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170A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170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0A7">
        <w:rPr>
          <w:rFonts w:ascii="Times New Roman" w:hAnsi="Times New Roman" w:cs="Times New Roman"/>
          <w:sz w:val="24"/>
          <w:szCs w:val="24"/>
        </w:rPr>
        <w:t>C.nr.500/11 me dt.22.05.2014</w:t>
      </w:r>
    </w:p>
    <w:p w:rsidR="00D247D7" w:rsidRPr="003170A7" w:rsidRDefault="00D247D7" w:rsidP="001A2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170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3170A7">
        <w:rPr>
          <w:rFonts w:ascii="Times New Roman" w:hAnsi="Times New Roman" w:cs="Times New Roman"/>
          <w:b/>
          <w:sz w:val="24"/>
          <w:szCs w:val="24"/>
        </w:rPr>
        <w:t>Gjyqtari</w:t>
      </w:r>
      <w:proofErr w:type="spellEnd"/>
    </w:p>
    <w:p w:rsidR="00D247D7" w:rsidRPr="003170A7" w:rsidRDefault="00D247D7" w:rsidP="001A2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170A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3170A7">
        <w:rPr>
          <w:rFonts w:ascii="Times New Roman" w:hAnsi="Times New Roman" w:cs="Times New Roman"/>
          <w:b/>
          <w:sz w:val="24"/>
          <w:szCs w:val="24"/>
        </w:rPr>
        <w:t>Enes</w:t>
      </w:r>
      <w:proofErr w:type="spellEnd"/>
      <w:r w:rsidR="003170A7">
        <w:rPr>
          <w:rFonts w:ascii="Times New Roman" w:hAnsi="Times New Roman" w:cs="Times New Roman"/>
          <w:b/>
          <w:sz w:val="24"/>
          <w:szCs w:val="24"/>
        </w:rPr>
        <w:t xml:space="preserve"> Mehmeti</w:t>
      </w:r>
    </w:p>
    <w:p w:rsidR="00D247D7" w:rsidRPr="003170A7" w:rsidRDefault="00D247D7" w:rsidP="001A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7D7" w:rsidRPr="003170A7" w:rsidRDefault="00D247D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247D7" w:rsidRPr="003170A7" w:rsidRDefault="00D247D7" w:rsidP="001A2685">
      <w:pPr>
        <w:jc w:val="both"/>
        <w:rPr>
          <w:rFonts w:ascii="Times New Roman" w:hAnsi="Times New Roman" w:cs="Times New Roman"/>
          <w:sz w:val="24"/>
          <w:szCs w:val="24"/>
        </w:rPr>
      </w:pPr>
      <w:r w:rsidRPr="00317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KESHILE JURIDIKE: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Kunder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ketije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leuar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ankesa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dite</w:t>
      </w:r>
      <w:proofErr w:type="gramStart"/>
      <w:r w:rsidRPr="003170A7">
        <w:rPr>
          <w:rFonts w:ascii="Times New Roman" w:hAnsi="Times New Roman" w:cs="Times New Roman"/>
          <w:sz w:val="24"/>
          <w:szCs w:val="24"/>
        </w:rPr>
        <w:t>,nga</w:t>
      </w:r>
      <w:proofErr w:type="spellEnd"/>
      <w:proofErr w:type="gram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pranimit,Gjykates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Apelit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Prishtine,permes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kesaj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0A7"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 w:rsidRPr="003170A7">
        <w:rPr>
          <w:rFonts w:ascii="Times New Roman" w:hAnsi="Times New Roman" w:cs="Times New Roman"/>
          <w:sz w:val="24"/>
          <w:szCs w:val="24"/>
        </w:rPr>
        <w:t>.</w:t>
      </w:r>
    </w:p>
    <w:p w:rsidR="00D45300" w:rsidRPr="003170A7" w:rsidRDefault="00D45300" w:rsidP="001A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5300" w:rsidRPr="003170A7" w:rsidRDefault="00D45300" w:rsidP="001A26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4BB" w:rsidRPr="001604BB" w:rsidRDefault="001604BB">
      <w:pPr>
        <w:rPr>
          <w:b/>
        </w:rPr>
      </w:pPr>
    </w:p>
    <w:sectPr w:rsidR="001604BB" w:rsidRPr="0016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BB"/>
    <w:rsid w:val="00117BF8"/>
    <w:rsid w:val="001604BB"/>
    <w:rsid w:val="001A2685"/>
    <w:rsid w:val="002B1E50"/>
    <w:rsid w:val="003170A7"/>
    <w:rsid w:val="008B72F7"/>
    <w:rsid w:val="00D247D7"/>
    <w:rsid w:val="00D45300"/>
    <w:rsid w:val="00E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E933-6B64-45EF-B987-C48698C1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2018-09-19T07:46:00Z</dcterms:created>
  <dcterms:modified xsi:type="dcterms:W3CDTF">2018-09-19T08:48:00Z</dcterms:modified>
</cp:coreProperties>
</file>