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590" w:type="dxa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250"/>
      </w:tblGrid>
      <w:tr w:rsidR="001A1ED3" w14:paraId="6D01181C" w14:textId="77777777" w:rsidTr="00731283">
        <w:tc>
          <w:tcPr>
            <w:tcW w:w="2340" w:type="dxa"/>
          </w:tcPr>
          <w:p w14:paraId="25F15C9B" w14:textId="77777777" w:rsidR="001A1ED3" w:rsidRDefault="001A1ED3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t>Numri i lëndës:</w:t>
            </w:r>
          </w:p>
        </w:tc>
        <w:tc>
          <w:tcPr>
            <w:tcW w:w="2250" w:type="dxa"/>
          </w:tcPr>
          <w:p w14:paraId="377A61A7" w14:textId="77777777" w:rsidR="001A1ED3" w:rsidRDefault="008D5EA6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alias w:val="UCN"/>
                <w:tag w:val="case.UniqueCaseNumber"/>
                <w:id w:val="-1427725562"/>
                <w:placeholder>
                  <w:docPart w:val="A3FAC91674364E709B999569989F0D8D"/>
                </w:placeholder>
                <w:text/>
              </w:sdtPr>
              <w:sdtEndPr/>
              <w:sdtContent>
                <w:r w:rsidR="001A1ED3">
                  <w:t>2020:917774</w:t>
                </w:r>
              </w:sdtContent>
            </w:sdt>
          </w:p>
        </w:tc>
      </w:tr>
      <w:tr w:rsidR="001A1ED3" w14:paraId="52F59048" w14:textId="77777777" w:rsidTr="00731283">
        <w:tc>
          <w:tcPr>
            <w:tcW w:w="2340" w:type="dxa"/>
          </w:tcPr>
          <w:p w14:paraId="5E06DF35" w14:textId="77777777" w:rsidR="001A1ED3" w:rsidRDefault="001A1ED3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rPr>
                <w:color w:val="0D0D0D" w:themeColor="text1" w:themeTint="F2"/>
              </w:rPr>
              <w:t>Datë:</w:t>
            </w:r>
          </w:p>
        </w:tc>
        <w:tc>
          <w:tcPr>
            <w:tcW w:w="2250" w:type="dxa"/>
          </w:tcPr>
          <w:p w14:paraId="48ADE9F7" w14:textId="77777777" w:rsidR="001A1ED3" w:rsidRDefault="008D5EA6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rPr>
                  <w:color w:val="0D0D0D" w:themeColor="text1" w:themeTint="F2"/>
                </w:rPr>
                <w:alias w:val="DataDokumentit"/>
                <w:tag w:val="templateDates.DocumentDate"/>
                <w:id w:val="-1879233491"/>
                <w:placeholder>
                  <w:docPart w:val="1977355F40BB48B4BBD67CC88E7B6D02"/>
                </w:placeholder>
                <w:text/>
              </w:sdtPr>
              <w:sdtEndPr/>
              <w:sdtContent>
                <w:r w:rsidR="001A1ED3">
                  <w:rPr>
                    <w:color w:val="0D0D0D" w:themeColor="text1" w:themeTint="F2"/>
                  </w:rPr>
                  <w:t>29.08.2024</w:t>
                </w:r>
              </w:sdtContent>
            </w:sdt>
          </w:p>
        </w:tc>
      </w:tr>
      <w:tr w:rsidR="001A1ED3" w14:paraId="14DE2D90" w14:textId="77777777" w:rsidTr="00731283">
        <w:tc>
          <w:tcPr>
            <w:tcW w:w="2340" w:type="dxa"/>
          </w:tcPr>
          <w:p w14:paraId="31ACF50C" w14:textId="77777777" w:rsidR="001A1ED3" w:rsidRDefault="001A1ED3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t xml:space="preserve">Numri i dokumentit:    </w:t>
            </w:r>
          </w:p>
        </w:tc>
        <w:tc>
          <w:tcPr>
            <w:tcW w:w="2250" w:type="dxa"/>
          </w:tcPr>
          <w:p w14:paraId="53418D7F" w14:textId="77777777" w:rsidR="001A1ED3" w:rsidRDefault="008D5EA6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alias w:val="Nrdokumentit"/>
                <w:tag w:val="document.DocumentNumberString"/>
                <w:id w:val="157661756"/>
                <w:placeholder>
                  <w:docPart w:val="3515FACDBF8C4C699F6FDCE5BA3592F7"/>
                </w:placeholder>
              </w:sdtPr>
              <w:sdtEndPr/>
              <w:sdtContent>
                <w:r w:rsidR="001A1ED3">
                  <w:t>06099944</w:t>
                </w:r>
              </w:sdtContent>
            </w:sdt>
          </w:p>
        </w:tc>
      </w:tr>
    </w:tbl>
    <w:p w14:paraId="2A869A6C" w14:textId="77777777" w:rsidR="001A1ED3" w:rsidRDefault="001A1ED3" w:rsidP="00731283">
      <w:pPr>
        <w:ind w:firstLine="630"/>
        <w:rPr>
          <w:b/>
          <w:bCs/>
        </w:rPr>
      </w:pPr>
    </w:p>
    <w:p w14:paraId="52505871" w14:textId="57464BEA" w:rsidR="00EF655F" w:rsidRDefault="00EF655F" w:rsidP="00EF655F">
      <w:pPr>
        <w:spacing w:line="360" w:lineRule="auto"/>
        <w:jc w:val="both"/>
      </w:pPr>
      <w:r>
        <w:tab/>
      </w:r>
      <w:r>
        <w:tab/>
      </w:r>
      <w:r>
        <w:tab/>
        <w:t xml:space="preserve">      </w:t>
      </w:r>
    </w:p>
    <w:p w14:paraId="6F5DCB3A" w14:textId="7F70644F" w:rsidR="00EF655F" w:rsidRDefault="00EF655F" w:rsidP="00EF655F">
      <w:pPr>
        <w:spacing w:line="360" w:lineRule="auto"/>
        <w:jc w:val="both"/>
      </w:pPr>
      <w:r>
        <w:tab/>
      </w:r>
      <w:r>
        <w:rPr>
          <w:b/>
          <w:bCs/>
        </w:rPr>
        <w:t xml:space="preserve">GJYKATA THEMELORE NË FERIZAJ - </w:t>
      </w:r>
      <w:r>
        <w:rPr>
          <w:bCs/>
        </w:rPr>
        <w:t>Dega në Kaçanik</w:t>
      </w:r>
      <w:r>
        <w:t xml:space="preserve">, si gjykatë civile e shkallës së pare, gjyqtari Riza Livoreka, si gjyqtar individual, me sekretaren juridike Azemine Berisha, punëtore e kësaj gjykate, duke vendosur në çështjen juridike-civile, të paditësit </w:t>
      </w:r>
      <w:r w:rsidR="003248D1">
        <w:t xml:space="preserve">H. (Q.) S. </w:t>
      </w:r>
      <w:r>
        <w:t xml:space="preserve"> nga Vitia, të cilin me  autorizim  e përfaqëson M</w:t>
      </w:r>
      <w:r w:rsidR="003248D1">
        <w:t>.</w:t>
      </w:r>
      <w:r>
        <w:t xml:space="preserve"> H</w:t>
      </w:r>
      <w:r w:rsidR="003248D1">
        <w:t>.</w:t>
      </w:r>
      <w:r>
        <w:t xml:space="preserve">, avokat nga Vitia, kundër të paditurve </w:t>
      </w:r>
      <w:r w:rsidR="003248D1">
        <w:t xml:space="preserve">E. D. </w:t>
      </w:r>
      <w:r>
        <w:t>, nga Vitia , të cilin me autorizim e përfaqëson avokatja M</w:t>
      </w:r>
      <w:r w:rsidR="003248D1">
        <w:t>.</w:t>
      </w:r>
      <w:r>
        <w:t xml:space="preserve"> K</w:t>
      </w:r>
      <w:r w:rsidR="003248D1">
        <w:t>.</w:t>
      </w:r>
      <w:r>
        <w:t xml:space="preserve"> –B</w:t>
      </w:r>
      <w:r w:rsidR="003248D1">
        <w:t>.</w:t>
      </w:r>
      <w:r>
        <w:t xml:space="preserve">, nga Kaçaniku dhe </w:t>
      </w:r>
      <w:r w:rsidR="003248D1">
        <w:t xml:space="preserve">S. D. </w:t>
      </w:r>
      <w:r>
        <w:t>, nga Komuna e Vitisë, për çështjen kontestuese Vërtetimi i pronësie dhe dorëzimi në posedim, në seancën kryesore të mbajtur me datë 20.08.2024, në praninë e të autorizuarës së paditësit , në pranin e të paditurit të parë dhe në mungesën e të paditurit të dytë, ndërsa më datë 29.08.2024, bëri përpilimin me shkrim të këtij:</w:t>
      </w:r>
    </w:p>
    <w:p w14:paraId="1D35E9AE" w14:textId="77777777" w:rsidR="007E62D3" w:rsidRDefault="007E62D3" w:rsidP="00EF655F">
      <w:pPr>
        <w:spacing w:line="360" w:lineRule="auto"/>
        <w:jc w:val="both"/>
      </w:pPr>
    </w:p>
    <w:p w14:paraId="7C4A6AA6" w14:textId="7396A38B" w:rsidR="00EF655F" w:rsidRDefault="00EF655F" w:rsidP="00EF655F"/>
    <w:p w14:paraId="750CFC69" w14:textId="77777777" w:rsidR="007E62D3" w:rsidRPr="00EF655F" w:rsidRDefault="007E62D3" w:rsidP="00EF655F"/>
    <w:p w14:paraId="4DEA68CD" w14:textId="3E737BE6" w:rsidR="00EF655F" w:rsidRDefault="00EF655F" w:rsidP="007E62D3">
      <w:pPr>
        <w:ind w:left="2160" w:firstLine="720"/>
        <w:rPr>
          <w:b/>
          <w:bCs/>
          <w:iCs/>
        </w:rPr>
      </w:pPr>
      <w:r w:rsidRPr="00EF655F">
        <w:rPr>
          <w:b/>
          <w:bCs/>
          <w:iCs/>
        </w:rPr>
        <w:t>A  K  T   GJ  Y  K  I  M</w:t>
      </w:r>
    </w:p>
    <w:p w14:paraId="6F64FD2B" w14:textId="77777777" w:rsidR="007E62D3" w:rsidRPr="00EF655F" w:rsidRDefault="007E62D3" w:rsidP="007E62D3">
      <w:pPr>
        <w:ind w:left="2160" w:firstLine="720"/>
      </w:pPr>
    </w:p>
    <w:p w14:paraId="34C35C1C" w14:textId="70BE0973" w:rsidR="00EF655F" w:rsidRDefault="00EF655F" w:rsidP="00EF655F">
      <w:pPr>
        <w:spacing w:line="360" w:lineRule="auto"/>
      </w:pPr>
    </w:p>
    <w:p w14:paraId="457D7896" w14:textId="77777777" w:rsidR="007E62D3" w:rsidRDefault="007E62D3" w:rsidP="00EF655F">
      <w:pPr>
        <w:spacing w:line="360" w:lineRule="auto"/>
      </w:pPr>
    </w:p>
    <w:p w14:paraId="45B17DA1" w14:textId="19C6A08B" w:rsidR="00EF655F" w:rsidRDefault="00EF655F" w:rsidP="00EF655F">
      <w:pPr>
        <w:spacing w:line="360" w:lineRule="auto"/>
        <w:ind w:firstLine="720"/>
        <w:jc w:val="both"/>
      </w:pPr>
      <w:r>
        <w:t xml:space="preserve">I.MIRATOHET në tërësi si e bazuar kërkesëpadia e paditësit </w:t>
      </w:r>
      <w:r w:rsidR="003248D1">
        <w:t xml:space="preserve">H. (Q.) S. </w:t>
      </w:r>
      <w:r>
        <w:t>nga Vitia dhe VËRTETOHET, se paditësi është pronarë i një pjesë (pjesës jugore) , të njësisë kadastrale nr.</w:t>
      </w:r>
      <w:r w:rsidR="003248D1">
        <w:t>...</w:t>
      </w:r>
      <w:r>
        <w:t>, numri i vjetër  (</w:t>
      </w:r>
      <w:r w:rsidR="003248D1">
        <w:t>...</w:t>
      </w:r>
      <w:r>
        <w:t>, numri i ri), në vendin e quajtur “</w:t>
      </w:r>
      <w:r w:rsidR="003248D1">
        <w:t>...</w:t>
      </w:r>
      <w:r>
        <w:t xml:space="preserve">”, me kulturë mal,  e klasës së 4 (katërt), në sipërfaqe prej 10000 m2, e evidentuar në fletën poseduese nr. 64 ZK </w:t>
      </w:r>
      <w:r w:rsidR="003248D1">
        <w:t>...</w:t>
      </w:r>
      <w:r>
        <w:t xml:space="preserve">, e cila përkufizohet siç vijon : </w:t>
      </w:r>
    </w:p>
    <w:p w14:paraId="452D7310" w14:textId="77777777" w:rsidR="00EF655F" w:rsidRDefault="00EF655F" w:rsidP="00EF655F">
      <w:pPr>
        <w:spacing w:line="360" w:lineRule="auto"/>
        <w:jc w:val="both"/>
      </w:pPr>
    </w:p>
    <w:p w14:paraId="7BA40407" w14:textId="362B95F7" w:rsidR="00EF655F" w:rsidRDefault="00EF655F" w:rsidP="00EF655F">
      <w:pPr>
        <w:spacing w:line="360" w:lineRule="auto"/>
        <w:ind w:firstLine="720"/>
        <w:jc w:val="both"/>
      </w:pPr>
      <w:r>
        <w:t>- Nga pika 23, nëpër pikën 3,  për gjatë kufirit, me parcelat kadastrale nr.</w:t>
      </w:r>
      <w:r w:rsidR="003248D1">
        <w:t>...</w:t>
      </w:r>
      <w:r>
        <w:t xml:space="preserve">, me  gjatësi prej 73.32m, </w:t>
      </w:r>
    </w:p>
    <w:p w14:paraId="5E3B6ADD" w14:textId="77777777" w:rsidR="00EF655F" w:rsidRDefault="00EF655F" w:rsidP="00EF655F">
      <w:pPr>
        <w:spacing w:line="360" w:lineRule="auto"/>
        <w:ind w:firstLine="720"/>
        <w:jc w:val="both"/>
      </w:pPr>
    </w:p>
    <w:p w14:paraId="287F96E6" w14:textId="766B09A1" w:rsidR="00EF655F" w:rsidRDefault="00EF655F" w:rsidP="00EF655F">
      <w:pPr>
        <w:spacing w:line="360" w:lineRule="auto"/>
        <w:ind w:firstLine="720"/>
        <w:jc w:val="both"/>
      </w:pPr>
      <w:r>
        <w:t>- Nga pika 4, deri tek pika 5, për gjatë kufirit, me parcelat kadastrale nr.</w:t>
      </w:r>
      <w:r w:rsidR="003248D1">
        <w:t>...</w:t>
      </w:r>
      <w:r>
        <w:t xml:space="preserve">, në gjatësi prej 46.63m, </w:t>
      </w:r>
    </w:p>
    <w:p w14:paraId="6693E603" w14:textId="6D125A17" w:rsidR="00EF655F" w:rsidRDefault="00EF655F" w:rsidP="00EF655F">
      <w:pPr>
        <w:spacing w:line="360" w:lineRule="auto"/>
        <w:ind w:firstLine="720"/>
        <w:jc w:val="both"/>
      </w:pPr>
      <w:r>
        <w:lastRenderedPageBreak/>
        <w:t>- Nga pika 5, deri tek pika 6, për gjatë kufirit, me parcelën kadastrale nr.</w:t>
      </w:r>
      <w:r w:rsidR="003248D1">
        <w:t>...</w:t>
      </w:r>
      <w:r>
        <w:t>, me gjatësi prej 75.89m ,</w:t>
      </w:r>
    </w:p>
    <w:p w14:paraId="52EBEC16" w14:textId="77777777" w:rsidR="00EF655F" w:rsidRDefault="00EF655F" w:rsidP="00EF655F">
      <w:pPr>
        <w:spacing w:line="360" w:lineRule="auto"/>
        <w:ind w:firstLine="720"/>
        <w:jc w:val="both"/>
      </w:pPr>
    </w:p>
    <w:p w14:paraId="3FCCF084" w14:textId="73597F1E" w:rsidR="00EF655F" w:rsidRDefault="00EF655F" w:rsidP="00EF655F">
      <w:pPr>
        <w:spacing w:line="360" w:lineRule="auto"/>
        <w:ind w:firstLine="720"/>
        <w:jc w:val="both"/>
      </w:pPr>
      <w:r>
        <w:t>- Nga pika 6, deri tek pika 7,përgjatë kufirit, me parcelën kadastrale nr.</w:t>
      </w:r>
      <w:r w:rsidR="003248D1">
        <w:t>...</w:t>
      </w:r>
      <w:r>
        <w:t>, në gjatësi prej 25.02 m,</w:t>
      </w:r>
    </w:p>
    <w:p w14:paraId="3433E0B4" w14:textId="77777777" w:rsidR="00EF655F" w:rsidRDefault="00EF655F" w:rsidP="00EF655F">
      <w:pPr>
        <w:spacing w:line="360" w:lineRule="auto"/>
        <w:ind w:firstLine="720"/>
        <w:jc w:val="both"/>
      </w:pPr>
    </w:p>
    <w:p w14:paraId="454030AF" w14:textId="7F5A8340" w:rsidR="00EF655F" w:rsidRDefault="00EF655F" w:rsidP="00EF655F">
      <w:pPr>
        <w:spacing w:line="360" w:lineRule="auto"/>
        <w:ind w:firstLine="720"/>
        <w:jc w:val="both"/>
      </w:pPr>
      <w:r>
        <w:t>- Nga pika 7, deri tek pika 8, përgjatë kufirit, me parcelën kadastrale nr.</w:t>
      </w:r>
      <w:r w:rsidR="003248D1">
        <w:t>...</w:t>
      </w:r>
      <w:r>
        <w:t>, në gjerësi prej 75.02 m,</w:t>
      </w:r>
    </w:p>
    <w:p w14:paraId="4A987481" w14:textId="77777777" w:rsidR="00EF655F" w:rsidRDefault="00EF655F" w:rsidP="00EF655F">
      <w:pPr>
        <w:spacing w:line="360" w:lineRule="auto"/>
        <w:ind w:firstLine="720"/>
        <w:jc w:val="both"/>
      </w:pPr>
    </w:p>
    <w:p w14:paraId="55BA44EA" w14:textId="4B47FE9E" w:rsidR="00EF655F" w:rsidRDefault="00EF655F" w:rsidP="00EF655F">
      <w:pPr>
        <w:spacing w:line="360" w:lineRule="auto"/>
        <w:ind w:firstLine="720"/>
        <w:jc w:val="both"/>
      </w:pPr>
      <w:r>
        <w:t>- Nga pika 8, deri tek pika 9, përgjatë kufirit, me parcelën kadastrale nr.</w:t>
      </w:r>
      <w:r w:rsidR="003248D1">
        <w:t>...</w:t>
      </w:r>
      <w:r>
        <w:t>, në gjatësi  prej 79.87 m,</w:t>
      </w:r>
    </w:p>
    <w:p w14:paraId="65F2ACDB" w14:textId="77777777" w:rsidR="00EF655F" w:rsidRDefault="00EF655F" w:rsidP="00EF655F">
      <w:pPr>
        <w:spacing w:line="360" w:lineRule="auto"/>
        <w:ind w:firstLine="720"/>
        <w:jc w:val="both"/>
      </w:pPr>
    </w:p>
    <w:p w14:paraId="29DE4452" w14:textId="77777777" w:rsidR="00EF655F" w:rsidRDefault="00EF655F" w:rsidP="00EF655F">
      <w:pPr>
        <w:spacing w:line="360" w:lineRule="auto"/>
        <w:ind w:firstLine="720"/>
        <w:jc w:val="both"/>
      </w:pPr>
      <w:r>
        <w:t>- Nga pika 9,  nëpër pikën 10, deri  tek pika 11, në gjatësi prej 36.71 m,</w:t>
      </w:r>
    </w:p>
    <w:p w14:paraId="4EEFD3CE" w14:textId="77777777" w:rsidR="00EF655F" w:rsidRDefault="00EF655F" w:rsidP="00EF655F">
      <w:pPr>
        <w:spacing w:line="360" w:lineRule="auto"/>
        <w:ind w:firstLine="720"/>
        <w:jc w:val="both"/>
      </w:pPr>
    </w:p>
    <w:p w14:paraId="619D73C1" w14:textId="77777777" w:rsidR="00EF655F" w:rsidRDefault="00EF655F" w:rsidP="00EF655F">
      <w:pPr>
        <w:spacing w:line="360" w:lineRule="auto"/>
        <w:ind w:firstLine="720"/>
        <w:jc w:val="both"/>
      </w:pPr>
      <w:r>
        <w:t xml:space="preserve">-  Nga pika 11, deri tek pika 12, në gjatësi prej 25.36 m, </w:t>
      </w:r>
    </w:p>
    <w:p w14:paraId="706E9EDC" w14:textId="77777777" w:rsidR="00EF655F" w:rsidRDefault="00EF655F" w:rsidP="00EF655F">
      <w:pPr>
        <w:spacing w:line="360" w:lineRule="auto"/>
        <w:ind w:firstLine="720"/>
        <w:jc w:val="both"/>
      </w:pPr>
    </w:p>
    <w:p w14:paraId="5ED13F67" w14:textId="298DD685" w:rsidR="00EF655F" w:rsidRDefault="00EF655F" w:rsidP="00EF655F">
      <w:pPr>
        <w:spacing w:line="360" w:lineRule="auto"/>
        <w:ind w:firstLine="720"/>
        <w:jc w:val="both"/>
      </w:pPr>
      <w:r>
        <w:t>- Nga pika 12, deri tek pika 13, përgjatë kufirit,  me parcelën kadsatrale nr.</w:t>
      </w:r>
      <w:r w:rsidR="003248D1">
        <w:t>...</w:t>
      </w:r>
      <w:r>
        <w:t>, në gjatësi prej 73.30 m, dhe</w:t>
      </w:r>
    </w:p>
    <w:p w14:paraId="1C7A3866" w14:textId="77777777" w:rsidR="00EF655F" w:rsidRDefault="00EF655F" w:rsidP="00EF655F">
      <w:pPr>
        <w:spacing w:line="360" w:lineRule="auto"/>
        <w:ind w:firstLine="720"/>
        <w:jc w:val="both"/>
      </w:pPr>
    </w:p>
    <w:p w14:paraId="17D25CB3" w14:textId="74DF8AAA" w:rsidR="00EF655F" w:rsidRDefault="00EF655F" w:rsidP="00EF655F">
      <w:pPr>
        <w:spacing w:line="360" w:lineRule="auto"/>
        <w:ind w:firstLine="720"/>
        <w:jc w:val="both"/>
      </w:pPr>
      <w:r>
        <w:t xml:space="preserve">- Nga pika 13, nëpër pikat 21,22 e deri tek pika 23, për gjatë kufirit të vetë pjesës  tjetër,  të parcelës kadastrale nr. </w:t>
      </w:r>
      <w:r w:rsidR="003248D1">
        <w:t>...</w:t>
      </w:r>
      <w:r>
        <w:t xml:space="preserve">me gjerësi prej 123.40m, sipas planë rilevimit të terrenit  i muajit tetor të vitit 2017. Ky aktgjykim ka titull ekzekutiv dhe do të shërbej si bazë për ti bërë ndryshimet kadastrale. </w:t>
      </w:r>
    </w:p>
    <w:p w14:paraId="7C3B08FA" w14:textId="77777777" w:rsidR="00EF655F" w:rsidRDefault="00EF655F" w:rsidP="00EF655F">
      <w:pPr>
        <w:spacing w:line="360" w:lineRule="auto"/>
        <w:ind w:firstLine="720"/>
        <w:jc w:val="both"/>
      </w:pPr>
    </w:p>
    <w:p w14:paraId="7FD469BC" w14:textId="2D731D93" w:rsidR="00EF655F" w:rsidRDefault="00EF655F" w:rsidP="00EF655F">
      <w:pPr>
        <w:spacing w:line="360" w:lineRule="auto"/>
        <w:ind w:firstLine="720"/>
        <w:jc w:val="both"/>
      </w:pPr>
      <w:r>
        <w:t xml:space="preserve">III. Padia e paditësit </w:t>
      </w:r>
      <w:r w:rsidR="003248D1">
        <w:t xml:space="preserve">H. (Q.) S. </w:t>
      </w:r>
      <w:r>
        <w:t xml:space="preserve"> nga Vitia, me të cilën ka kërkuar qe të detyrohen të paditurit, qe të ja lirojnë pronën dhe të ja dorëzojnë në posedim pranohet SI E TËRHEQUR.</w:t>
      </w:r>
    </w:p>
    <w:p w14:paraId="12E94883" w14:textId="77777777" w:rsidR="00EF655F" w:rsidRDefault="00EF655F" w:rsidP="00EF655F">
      <w:pPr>
        <w:spacing w:line="360" w:lineRule="auto"/>
        <w:ind w:firstLine="720"/>
        <w:jc w:val="both"/>
      </w:pPr>
      <w:r>
        <w:t xml:space="preserve">  </w:t>
      </w:r>
    </w:p>
    <w:p w14:paraId="1A8F7CC5" w14:textId="53914D02" w:rsidR="00EF655F" w:rsidRDefault="00EF655F" w:rsidP="00EF655F">
      <w:pPr>
        <w:spacing w:line="360" w:lineRule="auto"/>
        <w:ind w:firstLine="720"/>
        <w:jc w:val="both"/>
      </w:pPr>
      <w:r>
        <w:t>DETYROHEN, të paditurit që në mënyrë solidare, paditësit të i’a paguajnë shpenzimet e procedurës kontestimore, në shumë prej 2, 019.50€, në afat prej 15 ditëve, nga dita e pranimit të këtij aktgjykimi, nën kërcënimin e përmbarimit me dhunë</w:t>
      </w:r>
    </w:p>
    <w:p w14:paraId="084438AC" w14:textId="77777777" w:rsidR="007E62D3" w:rsidRDefault="007E62D3" w:rsidP="00EF655F">
      <w:pPr>
        <w:spacing w:line="360" w:lineRule="auto"/>
        <w:ind w:firstLine="720"/>
        <w:jc w:val="both"/>
      </w:pPr>
    </w:p>
    <w:p w14:paraId="0DB2475E" w14:textId="77777777" w:rsidR="00EF655F" w:rsidRDefault="00EF655F" w:rsidP="00EF655F">
      <w:pPr>
        <w:spacing w:line="360" w:lineRule="auto"/>
        <w:jc w:val="both"/>
      </w:pPr>
    </w:p>
    <w:p w14:paraId="0B68A4AA" w14:textId="77777777" w:rsidR="00EF655F" w:rsidRDefault="00EF655F" w:rsidP="00EF655F">
      <w:pPr>
        <w:spacing w:line="360" w:lineRule="auto"/>
        <w:jc w:val="both"/>
      </w:pPr>
    </w:p>
    <w:p w14:paraId="4881B41F" w14:textId="77777777" w:rsidR="00EF655F" w:rsidRDefault="00EF655F" w:rsidP="00EF655F">
      <w:pPr>
        <w:spacing w:line="360" w:lineRule="auto"/>
        <w:ind w:left="2160" w:firstLine="720"/>
        <w:jc w:val="both"/>
      </w:pPr>
      <w:r>
        <w:t xml:space="preserve"> A  r  s  y  e  t  i  m </w:t>
      </w:r>
    </w:p>
    <w:p w14:paraId="32E7E31A" w14:textId="77777777" w:rsidR="00EF655F" w:rsidRDefault="00EF655F" w:rsidP="00EF655F">
      <w:pPr>
        <w:spacing w:line="360" w:lineRule="auto"/>
        <w:ind w:firstLine="720"/>
        <w:jc w:val="both"/>
      </w:pPr>
    </w:p>
    <w:p w14:paraId="05002E1F" w14:textId="77777777" w:rsidR="00EF655F" w:rsidRDefault="00EF655F" w:rsidP="00EF655F">
      <w:pPr>
        <w:spacing w:line="360" w:lineRule="auto"/>
        <w:ind w:firstLine="720"/>
        <w:jc w:val="both"/>
      </w:pPr>
    </w:p>
    <w:p w14:paraId="72F60E49" w14:textId="4E6E25DB" w:rsidR="00EF655F" w:rsidRDefault="00EF655F" w:rsidP="00EF655F">
      <w:pPr>
        <w:spacing w:line="360" w:lineRule="auto"/>
        <w:ind w:firstLine="720"/>
        <w:jc w:val="both"/>
      </w:pPr>
      <w:r>
        <w:t xml:space="preserve">Paditësi  përmes të autorizuarit, në Gjykatën themelore në Ferizaj-Dega në Kaçanik, ka paraqitur si në padi, kundër të paditurve, </w:t>
      </w:r>
      <w:r w:rsidR="003248D1">
        <w:t xml:space="preserve">E. D. </w:t>
      </w:r>
      <w:r>
        <w:t xml:space="preserve"> dhe </w:t>
      </w:r>
      <w:r w:rsidR="003248D1">
        <w:t xml:space="preserve">S. D. </w:t>
      </w:r>
      <w:r>
        <w:t>, qe te dy nga Komuna e Vitisë, me të cilën ka kërkuar qe kërkesëpadia e paditësit, të aprovohet në tërësi si e bazuar dhe të vërtetohet se paditësi është pronar i një pjesë ( pjesës jugore), të njësisë kadastrale nr.</w:t>
      </w:r>
      <w:r w:rsidR="003248D1">
        <w:t>...</w:t>
      </w:r>
      <w:r>
        <w:t>, numri i vjetër  (</w:t>
      </w:r>
      <w:r w:rsidR="003248D1">
        <w:t>...</w:t>
      </w:r>
      <w:r>
        <w:t>, numri i ri), në vendin e quajtur “</w:t>
      </w:r>
      <w:r w:rsidR="003248D1">
        <w:t>...</w:t>
      </w:r>
      <w:r>
        <w:t xml:space="preserve">”, me kulturë mal,  e klasës së 4 (katërt), në sipërfaqe prej 10000 m2, e evidentuar në fletën poseduese nr. 64 ZK </w:t>
      </w:r>
      <w:r w:rsidR="003248D1">
        <w:t>...</w:t>
      </w:r>
      <w:r>
        <w:t xml:space="preserve">. </w:t>
      </w:r>
    </w:p>
    <w:p w14:paraId="648EFB1B" w14:textId="77777777" w:rsidR="00EF655F" w:rsidRDefault="00EF655F" w:rsidP="00EF655F">
      <w:pPr>
        <w:spacing w:line="360" w:lineRule="auto"/>
        <w:ind w:firstLine="720"/>
        <w:jc w:val="both"/>
      </w:pPr>
    </w:p>
    <w:p w14:paraId="5C442CEC" w14:textId="2C853273" w:rsidR="00EF655F" w:rsidRDefault="00EF655F" w:rsidP="00EF655F">
      <w:pPr>
        <w:spacing w:line="360" w:lineRule="auto"/>
        <w:ind w:firstLine="720"/>
        <w:jc w:val="both"/>
      </w:pPr>
      <w:r>
        <w:t xml:space="preserve">Pala paditëse, ka theksuar se babai i paditësi </w:t>
      </w:r>
      <w:r w:rsidR="003248D1">
        <w:t xml:space="preserve">Q. S. </w:t>
      </w:r>
      <w:r>
        <w:t>, tani i ndjerë këtë pjesë kontestuse e ka blerë para 27 viteve, e ka blerë në shumë prej 3,000.00 DM  dhe e ka paguar çmimin e kontraktuar.</w:t>
      </w:r>
    </w:p>
    <w:p w14:paraId="3E7C4C13" w14:textId="77777777" w:rsidR="00EF655F" w:rsidRDefault="00EF655F" w:rsidP="00EF655F">
      <w:pPr>
        <w:spacing w:line="360" w:lineRule="auto"/>
        <w:ind w:firstLine="720"/>
        <w:jc w:val="both"/>
      </w:pPr>
    </w:p>
    <w:p w14:paraId="417F55C9" w14:textId="230A1D81" w:rsidR="00EF655F" w:rsidRDefault="00EF655F" w:rsidP="00EF655F">
      <w:pPr>
        <w:spacing w:line="360" w:lineRule="auto"/>
        <w:ind w:firstLine="720"/>
        <w:jc w:val="both"/>
      </w:pPr>
      <w:r>
        <w:t xml:space="preserve">Po ashtu ka theksuar, se babai i tani paditësit e ka blerë pjesën jugore të njësisë kadastrale </w:t>
      </w:r>
      <w:r w:rsidR="003248D1">
        <w:t>...</w:t>
      </w:r>
      <w:r>
        <w:t xml:space="preserve">, numri i vjetër, dhe tani </w:t>
      </w:r>
      <w:r w:rsidR="003248D1">
        <w:t>...</w:t>
      </w:r>
      <w:r>
        <w:t>, numri i ri, i cili fakt vërtetohet nga deklaratat dëshmitarëve të dëgjuar Sh</w:t>
      </w:r>
      <w:r w:rsidR="003248D1">
        <w:t>.</w:t>
      </w:r>
      <w:r>
        <w:t xml:space="preserve"> dhe </w:t>
      </w:r>
      <w:r w:rsidR="003248D1">
        <w:t xml:space="preserve">I. D. </w:t>
      </w:r>
      <w:r>
        <w:t xml:space="preserve">, të cilit kanë deklaruar se babai i paditësit e ka blerë pjesën jugore të kësaj ngastre. </w:t>
      </w:r>
    </w:p>
    <w:p w14:paraId="4D0AD48A" w14:textId="77777777" w:rsidR="00EF655F" w:rsidRDefault="00EF655F" w:rsidP="00EF655F">
      <w:pPr>
        <w:spacing w:line="360" w:lineRule="auto"/>
        <w:ind w:firstLine="720"/>
        <w:jc w:val="both"/>
      </w:pPr>
    </w:p>
    <w:p w14:paraId="338887C7" w14:textId="77777777" w:rsidR="00EF655F" w:rsidRDefault="00EF655F" w:rsidP="00EF655F">
      <w:pPr>
        <w:spacing w:line="360" w:lineRule="auto"/>
        <w:ind w:firstLine="720"/>
        <w:jc w:val="both"/>
      </w:pPr>
      <w:r>
        <w:t>Po ashtu pala paditëse, gjatë këtij procesi, ka sqaruar se e ka blerë sipërfaqen prej 10000m</w:t>
      </w:r>
      <w:r>
        <w:rPr>
          <w:vertAlign w:val="superscript"/>
        </w:rPr>
        <w:t>2</w:t>
      </w:r>
      <w:r>
        <w:t xml:space="preserve"> dhe e ka paguar çmimin e kontraktuar në tersi, këto fakte janë vërtetuar nga deklaratat e dëshmitarëve të dëgjuar, të cilët kanë deklaruar, se paditësi këtë pasuri e ka blerë dhe çmimin e kontaktuar e ka paguar në tërësi, po ashtu kanë theksuar se paditësi nuk i ka blerë  vetëm drutë, por edhe tokën.</w:t>
      </w:r>
    </w:p>
    <w:p w14:paraId="17CDA860" w14:textId="77777777" w:rsidR="00EF655F" w:rsidRDefault="00EF655F" w:rsidP="00EF655F">
      <w:pPr>
        <w:spacing w:line="360" w:lineRule="auto"/>
        <w:ind w:firstLine="720"/>
        <w:jc w:val="both"/>
      </w:pPr>
    </w:p>
    <w:p w14:paraId="47C11E80" w14:textId="77777777" w:rsidR="00EF655F" w:rsidRDefault="00EF655F" w:rsidP="00EF655F">
      <w:pPr>
        <w:spacing w:line="360" w:lineRule="auto"/>
        <w:ind w:firstLine="720"/>
        <w:jc w:val="both"/>
      </w:pPr>
      <w:r>
        <w:t xml:space="preserve">E autorizuara e paditësi në procedurën e ri gjykimit, e ka tërhequr padinë, sa i përket dorëzimit në posedim të kësaj pjese kontestuse, sepse të njëjtën, pas blerjes e ka në posedim dhe drutë i ka prerë kohë pas kohe. Prandaj duke i pasur për bazë, këto fakte të konstatuara, dhe provat e administruara, ka kërkuar nga gjykata, qe kërkesëpadinë e paditësit  ta miratoj në tersi si të bazuar. </w:t>
      </w:r>
    </w:p>
    <w:p w14:paraId="56BBF41C" w14:textId="77777777" w:rsidR="00EF655F" w:rsidRDefault="00EF655F" w:rsidP="00EF655F">
      <w:pPr>
        <w:spacing w:line="360" w:lineRule="auto"/>
        <w:ind w:firstLine="720"/>
        <w:jc w:val="both"/>
      </w:pPr>
      <w:r>
        <w:t xml:space="preserve">  </w:t>
      </w:r>
    </w:p>
    <w:p w14:paraId="0390A753" w14:textId="77777777" w:rsidR="00EF655F" w:rsidRDefault="00EF655F" w:rsidP="00EF655F">
      <w:pPr>
        <w:spacing w:line="360" w:lineRule="auto"/>
        <w:ind w:firstLine="720"/>
        <w:jc w:val="both"/>
      </w:pPr>
      <w:r>
        <w:t>Shpenzimet i ka kërkuar.</w:t>
      </w:r>
    </w:p>
    <w:p w14:paraId="5F6FC3C3" w14:textId="77777777" w:rsidR="00EF655F" w:rsidRDefault="00EF655F" w:rsidP="00EF655F">
      <w:pPr>
        <w:spacing w:line="360" w:lineRule="auto"/>
        <w:ind w:firstLine="720"/>
        <w:jc w:val="both"/>
      </w:pPr>
      <w:r>
        <w:t xml:space="preserve"> </w:t>
      </w:r>
    </w:p>
    <w:p w14:paraId="5DB5FAE9" w14:textId="1FC0C71B" w:rsidR="00EF655F" w:rsidRDefault="00EF655F" w:rsidP="00EF655F">
      <w:pPr>
        <w:spacing w:line="360" w:lineRule="auto"/>
        <w:ind w:firstLine="720"/>
        <w:jc w:val="both"/>
        <w:rPr>
          <w:bCs/>
        </w:rPr>
      </w:pPr>
      <w:r>
        <w:t xml:space="preserve">E autorizuara e të paditurit të parë  ka deklaruar se mbetet në </w:t>
      </w:r>
      <w:r>
        <w:rPr>
          <w:bCs/>
        </w:rPr>
        <w:t xml:space="preserve">tërësi pranë deklarimeve  të deritanishme,  duke  e kundërshtuar  kërkesë padinë e paditësit  në tërësi si të pa bazuar dhe  i ka </w:t>
      </w:r>
      <w:r>
        <w:rPr>
          <w:bCs/>
        </w:rPr>
        <w:lastRenderedPageBreak/>
        <w:t xml:space="preserve">propozuar  gjykatës që kërkesëpadi ta refuzoj në tërësi, për  faktin se marrëveshja gojore ndërmjet paditësit,  dhe të paditurit  </w:t>
      </w:r>
      <w:r w:rsidR="003248D1">
        <w:rPr>
          <w:bCs/>
        </w:rPr>
        <w:t xml:space="preserve">E. D. </w:t>
      </w:r>
      <w:r>
        <w:rPr>
          <w:bCs/>
        </w:rPr>
        <w:t xml:space="preserve">,  ka qenë vetëm sa i përket  shitblerjes së masës  drusore  nga kjo paluajtëshmëri kontestuese,  ky fakt  shumë letë  mund të kuptohet,  duke marrë parasysh shumën aq të ulët të shitblerjes. </w:t>
      </w:r>
    </w:p>
    <w:p w14:paraId="2967AC24" w14:textId="77777777" w:rsidR="00EF655F" w:rsidRDefault="00EF655F" w:rsidP="00EF655F">
      <w:pPr>
        <w:spacing w:line="360" w:lineRule="auto"/>
        <w:ind w:firstLine="720"/>
        <w:jc w:val="both"/>
        <w:rPr>
          <w:bCs/>
        </w:rPr>
      </w:pPr>
    </w:p>
    <w:p w14:paraId="09439F59" w14:textId="67B291A5" w:rsidR="00EF655F" w:rsidRDefault="00EF655F" w:rsidP="00EF655F">
      <w:pPr>
        <w:spacing w:line="360" w:lineRule="auto"/>
        <w:ind w:firstLine="720"/>
        <w:jc w:val="both"/>
        <w:rPr>
          <w:bCs/>
        </w:rPr>
      </w:pPr>
      <w:r>
        <w:rPr>
          <w:bCs/>
        </w:rPr>
        <w:t>Po ashtu pala paditëse, me asnjë provë nuk e ka vërtetuar se paditësi ka qenë  posedues i rregullt,  i sipërfaqes kontestuese  dhe  për më te për ky fakt është pohuar edhe nga vetë theksimet në padi. Prandaj konsideroj se në këtë rast,  nuk ekziston ndonjë bazë ligjore për vërtetimin e pronësisë pasi ligji mbi pronësinë dhe të drejtat sendore</w:t>
      </w:r>
      <w:r w:rsidR="00C573D5">
        <w:rPr>
          <w:bCs/>
        </w:rPr>
        <w:t xml:space="preserve"> ka përcaktuar  në mënyrë  decid</w:t>
      </w:r>
      <w:r>
        <w:rPr>
          <w:bCs/>
        </w:rPr>
        <w:t>ive mënyrat e fitimit të pronësisë, edhe atë  fitimin e pronësi  me punë juridike të vlefshme, fitimi për mes parashkrimit fitues  dhe fitimi  me parashkrim përmes regjistrimit, e që në këtë rast nuk përmbushet  asnjëri nga kushtet për fitimin e pronësisë  në bazë të dispozitave të nenit 36 ,40 dhe 41  të LPDT-së.</w:t>
      </w:r>
    </w:p>
    <w:p w14:paraId="0244CAA4" w14:textId="77777777" w:rsidR="00EF655F" w:rsidRDefault="00EF655F" w:rsidP="00EF655F">
      <w:pPr>
        <w:spacing w:line="360" w:lineRule="auto"/>
        <w:ind w:firstLine="720"/>
        <w:jc w:val="both"/>
        <w:rPr>
          <w:bCs/>
        </w:rPr>
      </w:pPr>
    </w:p>
    <w:p w14:paraId="241E96A0" w14:textId="77777777" w:rsidR="00EF655F" w:rsidRDefault="00EF655F" w:rsidP="00EF655F">
      <w:pPr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 Po ashtu edhe nga ekspertiza e ekspertit të gjeodezisë të datës 09.05.2011, konstatohet  se kufiri i pjesës për parcelës kadastrale  48 -0,  në sipërfaqe prej 1000 m</w:t>
      </w:r>
      <w:r>
        <w:rPr>
          <w:bCs/>
          <w:vertAlign w:val="superscript"/>
        </w:rPr>
        <w:t>2</w:t>
      </w:r>
      <w:r>
        <w:rPr>
          <w:bCs/>
        </w:rPr>
        <w:t>, të cilën sipërfaqe  e kërkon paditësi, nuk ekziston në vend, prandaj  konsideroj  se nuk mund ti i njihet e drejta e  pronësisë  në një sipërfaqe  të supozuar dhe paushallë  pa kurrfarë kufiri ekzistues  faktik të shfrytëzimit, nga këto baza i ka propozuar gjykatës që ta refuzoj kërkesëpadinë  në tërësi si e pa bazuar.</w:t>
      </w:r>
    </w:p>
    <w:p w14:paraId="44852F93" w14:textId="77777777" w:rsidR="00EF655F" w:rsidRDefault="00EF655F" w:rsidP="00EF655F">
      <w:pPr>
        <w:spacing w:line="360" w:lineRule="auto"/>
        <w:ind w:firstLine="720"/>
        <w:jc w:val="both"/>
      </w:pPr>
    </w:p>
    <w:p w14:paraId="447EF4C4" w14:textId="77777777" w:rsidR="00EF655F" w:rsidRDefault="00EF655F" w:rsidP="00EF655F">
      <w:pPr>
        <w:spacing w:line="360" w:lineRule="auto"/>
        <w:ind w:firstLine="720"/>
        <w:jc w:val="both"/>
      </w:pPr>
      <w:r>
        <w:t>Shpenzimet nuk i ka kërkuar.</w:t>
      </w:r>
    </w:p>
    <w:p w14:paraId="5580DF4A" w14:textId="77777777" w:rsidR="00EF655F" w:rsidRDefault="00EF655F" w:rsidP="00EF655F">
      <w:pPr>
        <w:spacing w:line="360" w:lineRule="auto"/>
        <w:ind w:firstLine="720"/>
        <w:jc w:val="both"/>
      </w:pPr>
    </w:p>
    <w:p w14:paraId="4C02FCCA" w14:textId="296BE89D" w:rsidR="00EF655F" w:rsidRDefault="00EF655F" w:rsidP="00EF655F">
      <w:pPr>
        <w:spacing w:line="360" w:lineRule="auto"/>
        <w:ind w:firstLine="720"/>
        <w:jc w:val="both"/>
      </w:pPr>
      <w:r>
        <w:t xml:space="preserve">Gjykata seancën kryesore,  ka mbajtur në mungesë të paditurit </w:t>
      </w:r>
      <w:r w:rsidR="003248D1">
        <w:t xml:space="preserve">S. D. </w:t>
      </w:r>
      <w:r>
        <w:t xml:space="preserve">, sepse i njëjti ka qenë i ftuar me rregull, mungesën nuk e ka arsyetuar dhe nuk ka kërkuar shtyrjen e seancës kryesore. Gjykata seancën e ka mbajtur,  në mungesën e të paditurit të dytë, sepse janë plotësuar kushtet nga neni  423.4 të LPK-së, </w:t>
      </w:r>
    </w:p>
    <w:p w14:paraId="29A8A23B" w14:textId="77777777" w:rsidR="00EF655F" w:rsidRDefault="00EF655F" w:rsidP="00EF655F">
      <w:pPr>
        <w:spacing w:line="360" w:lineRule="auto"/>
        <w:ind w:firstLine="720"/>
        <w:jc w:val="both"/>
      </w:pPr>
    </w:p>
    <w:p w14:paraId="45648AE6" w14:textId="77777777" w:rsidR="00EF655F" w:rsidRDefault="00EF655F" w:rsidP="00EF655F">
      <w:pPr>
        <w:spacing w:line="360" w:lineRule="auto"/>
        <w:ind w:firstLine="720"/>
        <w:jc w:val="both"/>
      </w:pPr>
      <w:r>
        <w:t>I padituri edhe gjatë seancave, në  të cilat ka prezantuar,  kërkesë padinë e paditësit  e ka kontestuar dhe i ka propozuar gjykatës që të njëjtën ta refuzoj.</w:t>
      </w:r>
    </w:p>
    <w:p w14:paraId="3D316EC0" w14:textId="77777777" w:rsidR="00EF655F" w:rsidRDefault="00EF655F" w:rsidP="00EF655F">
      <w:pPr>
        <w:spacing w:line="360" w:lineRule="auto"/>
        <w:ind w:firstLine="720"/>
        <w:jc w:val="both"/>
      </w:pPr>
    </w:p>
    <w:p w14:paraId="2C728362" w14:textId="77777777" w:rsidR="00EF655F" w:rsidRDefault="00EF655F" w:rsidP="00EF655F">
      <w:pPr>
        <w:spacing w:line="360" w:lineRule="auto"/>
        <w:ind w:firstLine="720"/>
        <w:jc w:val="both"/>
      </w:pPr>
      <w:r>
        <w:t xml:space="preserve">Për të vërtetuar në mënyrë të drejtë dhe të plotë gjendjen faktike  në këtë çështje kontestimore gjykata bëri administrimin e këtyre provave: u lexuan procesverbalet e datës </w:t>
      </w:r>
      <w:r>
        <w:lastRenderedPageBreak/>
        <w:t>02.10.2013 dhe 25.02.2019, ankesa e të paditurës, aktvendim Ac.nr.1859/2019, dhe aktvendimi LRP. nr. rend. 6969/2023,  pa vërejtje.</w:t>
      </w:r>
    </w:p>
    <w:p w14:paraId="402712F4" w14:textId="77777777" w:rsidR="00EF655F" w:rsidRDefault="00EF655F" w:rsidP="00EF655F">
      <w:pPr>
        <w:spacing w:line="360" w:lineRule="auto"/>
        <w:ind w:firstLine="720"/>
        <w:jc w:val="both"/>
      </w:pPr>
    </w:p>
    <w:p w14:paraId="360EF801" w14:textId="77777777" w:rsidR="00EF655F" w:rsidRDefault="00EF655F" w:rsidP="00EF655F">
      <w:pPr>
        <w:spacing w:line="360" w:lineRule="auto"/>
        <w:ind w:firstLine="720"/>
        <w:jc w:val="both"/>
      </w:pPr>
      <w:r>
        <w:t xml:space="preserve">Gjykata pas vlerësimit me kujdes dhe me ndërgjegje,  të secilës provë veç e veç dhe të gjithave  bashkërisht, e në pajtim  me  dispozitat  e nenit  8 të LPK-së, dhe bindjes së lirë të kësaj gjykate, lidhur  me  këtë çështje kontestimore juridiko-civile vërtetoi këtë gjendje faktike: </w:t>
      </w:r>
    </w:p>
    <w:p w14:paraId="774CFE46" w14:textId="77777777" w:rsidR="00EF655F" w:rsidRDefault="00EF655F" w:rsidP="00EF655F">
      <w:pPr>
        <w:spacing w:line="360" w:lineRule="auto"/>
        <w:ind w:firstLine="720"/>
        <w:jc w:val="both"/>
      </w:pPr>
    </w:p>
    <w:p w14:paraId="5FC3C14F" w14:textId="3E8274E8" w:rsidR="00EF655F" w:rsidRDefault="00EF655F" w:rsidP="00EF655F">
      <w:pPr>
        <w:spacing w:line="360" w:lineRule="auto"/>
        <w:ind w:firstLine="720"/>
        <w:jc w:val="both"/>
      </w:pPr>
      <w:r>
        <w:t xml:space="preserve">Pasuria kontestues evidentohet në emër të paditurve. Paditësi e ka blerë pjesën jugore të </w:t>
      </w:r>
      <w:r w:rsidR="00C573D5">
        <w:t>njësisë</w:t>
      </w:r>
      <w:r>
        <w:t xml:space="preserve"> kadastrale </w:t>
      </w:r>
      <w:r w:rsidR="003248D1">
        <w:t>...</w:t>
      </w:r>
      <w:r>
        <w:t>, numri i vjetër(</w:t>
      </w:r>
      <w:r w:rsidR="003248D1">
        <w:t>...</w:t>
      </w:r>
      <w:r>
        <w:t>, numri i ri). Këtë pjesë e ka blerë me marrëveshjen gojore, e ka blerë sipërfaqen prej 10000m</w:t>
      </w:r>
      <w:r>
        <w:rPr>
          <w:vertAlign w:val="superscript"/>
        </w:rPr>
        <w:t>2</w:t>
      </w:r>
      <w:r>
        <w:t xml:space="preserve">, e ka paguar çmimin e kontraktuar dhe  e ka në posedim të pa ndërprerë.  </w:t>
      </w:r>
    </w:p>
    <w:p w14:paraId="73DBD388" w14:textId="77777777" w:rsidR="00EF655F" w:rsidRDefault="00EF655F" w:rsidP="00EF655F">
      <w:pPr>
        <w:spacing w:line="360" w:lineRule="auto"/>
        <w:ind w:firstLine="720"/>
        <w:jc w:val="both"/>
      </w:pPr>
    </w:p>
    <w:p w14:paraId="534EEE75" w14:textId="19416A71" w:rsidR="00EF655F" w:rsidRDefault="00EF655F" w:rsidP="00EF655F">
      <w:pPr>
        <w:spacing w:line="360" w:lineRule="auto"/>
        <w:ind w:firstLine="720"/>
        <w:jc w:val="both"/>
      </w:pPr>
      <w:r>
        <w:t xml:space="preserve">a) Se pasuria kontestuse, evidentohet në emër të paditurve, këtë fakt gjykata e ka vërtetuar nga fleta e posedimit ,e cila gjendet në shkresat e lëndë, nga e cila vërtetohet se kjo ngastër evidentohet në emër të paditurëve .  Po ashtu ky fakt vërtetohet nga ekspertizat gjeodezike dhe plotësimi i ekspertizës , në të cilat është konstatuar se ngastër kadastrale </w:t>
      </w:r>
      <w:r w:rsidR="003248D1">
        <w:t>...</w:t>
      </w:r>
      <w:r>
        <w:t>, numri i vjetër (</w:t>
      </w:r>
      <w:r w:rsidR="003248D1">
        <w:t>...</w:t>
      </w:r>
      <w:r>
        <w:t xml:space="preserve"> numir i ri), evidentohet në emër të paditurve, ky fakt nuk ishte kontestus në mesë të palëve. </w:t>
      </w:r>
    </w:p>
    <w:p w14:paraId="161EE7A2" w14:textId="77777777" w:rsidR="00EF655F" w:rsidRDefault="00EF655F" w:rsidP="00EF655F">
      <w:pPr>
        <w:spacing w:line="360" w:lineRule="auto"/>
        <w:ind w:firstLine="720"/>
        <w:jc w:val="both"/>
      </w:pPr>
    </w:p>
    <w:p w14:paraId="3AA8DF42" w14:textId="77777777" w:rsidR="00EF655F" w:rsidRDefault="00EF655F" w:rsidP="00EF655F">
      <w:pPr>
        <w:spacing w:line="360" w:lineRule="auto"/>
        <w:ind w:firstLine="720"/>
        <w:jc w:val="both"/>
      </w:pPr>
      <w:r>
        <w:t>b) se paditësi , këtë pjesë e ka blerë me marrëveshje gojore, këtë fakt gjykata e ka vërtetuar nga provat e administruara edhe atë nga deklaratat e dëshmitarëve të dëgjuar në seancën e datës 02.02.2012, të cilët kanë deklaruar se paditësi këtë ngastër e ka blerë nga të paditurit.</w:t>
      </w:r>
    </w:p>
    <w:p w14:paraId="7B89C3A9" w14:textId="77777777" w:rsidR="00EF655F" w:rsidRDefault="00EF655F" w:rsidP="00EF655F">
      <w:pPr>
        <w:spacing w:line="360" w:lineRule="auto"/>
        <w:ind w:firstLine="720"/>
        <w:jc w:val="both"/>
      </w:pPr>
    </w:p>
    <w:p w14:paraId="6F241EAE" w14:textId="07F32E33" w:rsidR="00EF655F" w:rsidRDefault="00EF655F" w:rsidP="00EF655F">
      <w:pPr>
        <w:spacing w:line="360" w:lineRule="auto"/>
        <w:ind w:firstLine="720"/>
        <w:jc w:val="both"/>
      </w:pPr>
      <w:r>
        <w:t xml:space="preserve">Nga deklarata e dëshmitarëve </w:t>
      </w:r>
      <w:r w:rsidR="003248D1">
        <w:t xml:space="preserve">Sh. S. </w:t>
      </w:r>
      <w:r>
        <w:t xml:space="preserve">dhe </w:t>
      </w:r>
      <w:r w:rsidR="003248D1">
        <w:t xml:space="preserve">I. D. </w:t>
      </w:r>
      <w:r>
        <w:t>, është vërtetuar se babai i tani paditësit e ka blerë këtë pjesë. Të njëjtit kanë deklaruar, se paditësi nga të paditurit e ka blerë pjesën jugore të ngastrës kadatrale nr.</w:t>
      </w:r>
      <w:r w:rsidR="003248D1">
        <w:t>...</w:t>
      </w:r>
      <w:r>
        <w:t xml:space="preserve">. Po ashtu,  këtë fakt pjesërisht e ka pohuar i padituri Ilmi </w:t>
      </w:r>
      <w:r w:rsidR="003248D1">
        <w:t>...</w:t>
      </w:r>
      <w:r>
        <w:t xml:space="preserve">, i cili ka deklaruar se paditësit </w:t>
      </w:r>
      <w:r w:rsidR="003248D1">
        <w:t xml:space="preserve">E. D. </w:t>
      </w:r>
      <w:r>
        <w:t xml:space="preserve"> dhe </w:t>
      </w:r>
      <w:r w:rsidR="003248D1">
        <w:t xml:space="preserve">S. D. </w:t>
      </w:r>
      <w:r>
        <w:t>, ja ka shitur ngastrën kontestuese edhe atë vetëm drutë e jo edhe tokën.</w:t>
      </w:r>
    </w:p>
    <w:p w14:paraId="57B9F5D1" w14:textId="77777777" w:rsidR="00EF655F" w:rsidRDefault="00EF655F" w:rsidP="00EF655F">
      <w:pPr>
        <w:spacing w:line="360" w:lineRule="auto"/>
        <w:ind w:firstLine="720"/>
        <w:jc w:val="both"/>
      </w:pPr>
    </w:p>
    <w:p w14:paraId="14182F77" w14:textId="16EB8DCB" w:rsidR="00EF655F" w:rsidRDefault="00EF655F" w:rsidP="00EF655F">
      <w:pPr>
        <w:spacing w:line="360" w:lineRule="auto"/>
        <w:ind w:firstLine="720"/>
        <w:jc w:val="both"/>
      </w:pPr>
      <w:r>
        <w:t xml:space="preserve">b) Paditësi të paditurit, ja ka paguar çmimin e kontraktuar, në shumë e kontraktuar  këtë fakt, Gjykata e vërtetoi nga deklaratat e dëshmitarëve </w:t>
      </w:r>
      <w:r w:rsidR="003248D1">
        <w:t xml:space="preserve">Sh. S. </w:t>
      </w:r>
      <w:r>
        <w:t xml:space="preserve">dhe </w:t>
      </w:r>
      <w:r w:rsidR="003248D1">
        <w:t xml:space="preserve">I. D. </w:t>
      </w:r>
      <w:r>
        <w:t>, të dëgjuar në këtë gjykatë, të cilët kanë deklaruar se paditësi të paditurit i’a ka paguar çmimin e kontraktuar në tërësi.</w:t>
      </w:r>
    </w:p>
    <w:p w14:paraId="31FF4AD4" w14:textId="77777777" w:rsidR="00EF655F" w:rsidRDefault="00EF655F" w:rsidP="00EF655F">
      <w:pPr>
        <w:spacing w:line="360" w:lineRule="auto"/>
        <w:ind w:firstLine="720"/>
        <w:jc w:val="both"/>
      </w:pPr>
      <w:r>
        <w:t>Po ashtu këtë fakt, Gjykata e vërtetoi edhe nga deklaratat e palëve ndërgjyqëse, të cilët deklaruan se çmimi i’u është paguar në tërësi, duke i pas për bazë këto fakte  të konstatuara gjykata vendosi si në dispozitiv të këtijë aktgjykimi.</w:t>
      </w:r>
    </w:p>
    <w:p w14:paraId="29E682CE" w14:textId="77777777" w:rsidR="00EF655F" w:rsidRDefault="00EF655F" w:rsidP="00EF655F">
      <w:pPr>
        <w:spacing w:line="360" w:lineRule="auto"/>
        <w:ind w:firstLine="720"/>
        <w:jc w:val="both"/>
      </w:pPr>
    </w:p>
    <w:p w14:paraId="0B34DFDF" w14:textId="62C88058" w:rsidR="00EF655F" w:rsidRDefault="00EF655F" w:rsidP="00EF655F">
      <w:pPr>
        <w:spacing w:line="360" w:lineRule="auto"/>
        <w:ind w:firstLine="720"/>
        <w:jc w:val="both"/>
      </w:pPr>
      <w:r>
        <w:t>c) Se paditësi, e ka blerë pjesën jugore të ngastrës kadastrale Nr.</w:t>
      </w:r>
      <w:r w:rsidR="003248D1">
        <w:t>...</w:t>
      </w:r>
      <w:r>
        <w:t>, në sipërfaqe  10000m</w:t>
      </w:r>
      <w:r>
        <w:rPr>
          <w:vertAlign w:val="superscript"/>
        </w:rPr>
        <w:t xml:space="preserve">2, , </w:t>
      </w:r>
      <w:r>
        <w:t>këtë fakt Gjykata e vërtetoj nga deklarata e dëshmitarit A</w:t>
      </w:r>
      <w:r w:rsidR="003248D1">
        <w:t xml:space="preserve">. </w:t>
      </w:r>
      <w:r>
        <w:t xml:space="preserve"> </w:t>
      </w:r>
      <w:r w:rsidR="003248D1">
        <w:t>...</w:t>
      </w:r>
      <w:r>
        <w:t xml:space="preserve">, i cili ka deklaruar se paditësi këtë pjesë  të ngastër e ka blerë edhe atë pjesën Jugore. Po ashtu ka deklaruar, se këtë fakt e ka të njohur, se pasuria kontestuese, është e rrethuar në të gjitha anët me pasurinë e tij. </w:t>
      </w:r>
    </w:p>
    <w:p w14:paraId="067D28FC" w14:textId="77777777" w:rsidR="00EF655F" w:rsidRDefault="00EF655F" w:rsidP="00EF655F">
      <w:pPr>
        <w:spacing w:line="360" w:lineRule="auto"/>
        <w:ind w:firstLine="720"/>
        <w:jc w:val="both"/>
      </w:pPr>
    </w:p>
    <w:p w14:paraId="0A99FD27" w14:textId="5584B89F" w:rsidR="00EF655F" w:rsidRDefault="00EF655F" w:rsidP="00EF655F">
      <w:pPr>
        <w:spacing w:line="360" w:lineRule="auto"/>
        <w:ind w:firstLine="720"/>
        <w:jc w:val="both"/>
      </w:pPr>
      <w:r>
        <w:t xml:space="preserve">Po ashtu,  këtë fakt Gjykata e vërtetoj, edhe nga seanca e vend shikimit, ku vërehet se ngastra kontestuese ,është ndarë në dy pjesë dhe pjesën Jugore e ka në shfrytëzim paditësi </w:t>
      </w:r>
      <w:r w:rsidR="003248D1">
        <w:t xml:space="preserve">Q. S. </w:t>
      </w:r>
      <w:r>
        <w:t xml:space="preserve">, sepse i njëjti e kishte bërë prerjen e pyllit në atë pjesë,  e të cilin fakt nuk e ka kontestuar as i padituri gjatë seancave gjyqësore. Prandaj nga këtë baza Gjykata e ka miratuar në tërësi si të bazuar kërkesë  padinë e paditësit. </w:t>
      </w:r>
    </w:p>
    <w:p w14:paraId="50917E16" w14:textId="77777777" w:rsidR="00EF655F" w:rsidRDefault="00EF655F" w:rsidP="00EF655F">
      <w:pPr>
        <w:spacing w:line="360" w:lineRule="auto"/>
        <w:ind w:firstLine="720"/>
        <w:jc w:val="both"/>
      </w:pPr>
    </w:p>
    <w:p w14:paraId="789EDF51" w14:textId="6943E4CF" w:rsidR="00EF655F" w:rsidRDefault="00EF655F" w:rsidP="00EF655F">
      <w:pPr>
        <w:spacing w:line="360" w:lineRule="auto"/>
        <w:ind w:firstLine="720"/>
        <w:jc w:val="both"/>
      </w:pPr>
      <w:r>
        <w:t xml:space="preserve">Po ashtu këtë fakt,  gjykata e ka vërtetuar  edhe nga njoftimi i  dëshmitarit  </w:t>
      </w:r>
      <w:r w:rsidR="003248D1">
        <w:t xml:space="preserve">S. D. </w:t>
      </w:r>
      <w:r>
        <w:t xml:space="preserve">,  i cili Gjykatën e ka njoftuar në formë të shkruar dhe e ka vërtetuar se së bashku me </w:t>
      </w:r>
      <w:r w:rsidR="003248D1">
        <w:t xml:space="preserve">Q. S. </w:t>
      </w:r>
      <w:r>
        <w:t>,  e kanë blerë pasurinë e nga të paditurit.</w:t>
      </w:r>
    </w:p>
    <w:p w14:paraId="01EA11A7" w14:textId="77777777" w:rsidR="00EF655F" w:rsidRDefault="00EF655F" w:rsidP="00EF655F">
      <w:pPr>
        <w:spacing w:line="360" w:lineRule="auto"/>
        <w:ind w:firstLine="720"/>
        <w:jc w:val="both"/>
      </w:pPr>
    </w:p>
    <w:p w14:paraId="0BB3E473" w14:textId="77749B35" w:rsidR="00EF655F" w:rsidRDefault="00EF655F" w:rsidP="00EF655F">
      <w:pPr>
        <w:spacing w:line="360" w:lineRule="auto"/>
        <w:ind w:firstLine="720"/>
        <w:jc w:val="both"/>
      </w:pPr>
      <w:r>
        <w:t xml:space="preserve">d) Se paditësi, e ka shfrytëzuar pjesën Jugore të ngastrës kontestuese, këtë fakt Gjykata e vërtetoi, nga deklarata e dëshmitarit Arif  </w:t>
      </w:r>
      <w:r w:rsidR="003248D1">
        <w:t>...</w:t>
      </w:r>
      <w:r>
        <w:t>, i cili ka deklaruar se paditësi e ka blerë këtë ngastër kontestuese para 30 viteve, të njëjtën e ka shfrytëzuar, duke bërë prerjen e pyllit kohë pas kohe. Këto fakte i ka të njohura, sepse pronën të cilën e kërkon paditësi, është e kufizuar në të gjitha anën me pronën e tij, po ashtu këtë fakt Gjykata e ka</w:t>
      </w:r>
    </w:p>
    <w:p w14:paraId="0F4FCCC6" w14:textId="77777777" w:rsidR="00EF655F" w:rsidRDefault="00EF655F" w:rsidP="00EF655F">
      <w:pPr>
        <w:spacing w:line="360" w:lineRule="auto"/>
        <w:jc w:val="both"/>
      </w:pPr>
      <w:r>
        <w:t>vërtetuar edhe nga vende shikimi, ku vërehet se paditësi e kishte bërë shfrytëzimin e ngastrës kontestuese duke bërë prerjen e kohëpaskohshme të drunjëve.</w:t>
      </w:r>
    </w:p>
    <w:p w14:paraId="036F8CDC" w14:textId="77777777" w:rsidR="00EF655F" w:rsidRDefault="00EF655F" w:rsidP="00EF655F">
      <w:pPr>
        <w:spacing w:line="360" w:lineRule="auto"/>
        <w:jc w:val="both"/>
      </w:pPr>
    </w:p>
    <w:p w14:paraId="697B7C58" w14:textId="371699FD" w:rsidR="00EF655F" w:rsidRDefault="00EF655F" w:rsidP="00EF655F">
      <w:pPr>
        <w:spacing w:line="360" w:lineRule="auto"/>
        <w:jc w:val="both"/>
      </w:pPr>
      <w:r>
        <w:tab/>
        <w:t xml:space="preserve">Gjykata pas analizimit të provave,  të cilat gjinden në shkresat e lëndës, theksimeve të palëve ndërgjyqëse, deklaratave të dëshmitarëve, ka ardhur në përfundim, se paditësi nga i padituri, e ka blerë një pjesë të ngastrës kadastrale </w:t>
      </w:r>
      <w:r w:rsidR="003248D1">
        <w:t>...</w:t>
      </w:r>
      <w:r>
        <w:t>, me  sipërfaqe  prej 10000 m</w:t>
      </w:r>
      <w:r>
        <w:rPr>
          <w:vertAlign w:val="superscript"/>
        </w:rPr>
        <w:t>2</w:t>
      </w:r>
      <w:r>
        <w:t xml:space="preserve">,  e këtë fakt  e ka vërtetuar nga deklaratat e  dëshmitarëve,  e në veçanti nga njoftimi i </w:t>
      </w:r>
      <w:r w:rsidR="003248D1">
        <w:t xml:space="preserve">S. D. </w:t>
      </w:r>
      <w:r>
        <w:t>t, i cili me shkrim e ka njoftuar gjykatën se  së bashku me Q</w:t>
      </w:r>
      <w:r w:rsidR="00AD4D19">
        <w:t>.</w:t>
      </w:r>
      <w:r>
        <w:t xml:space="preserve"> S</w:t>
      </w:r>
      <w:r w:rsidR="00AD4D19">
        <w:t>.</w:t>
      </w:r>
      <w:r>
        <w:t>, e kanë blerë  pasurinë  nga të paditurit.</w:t>
      </w:r>
    </w:p>
    <w:p w14:paraId="54502720" w14:textId="77777777" w:rsidR="00EF655F" w:rsidRDefault="00EF655F" w:rsidP="00EF655F">
      <w:pPr>
        <w:spacing w:line="360" w:lineRule="auto"/>
        <w:jc w:val="both"/>
        <w:rPr>
          <w:spacing w:val="2"/>
        </w:rPr>
      </w:pPr>
      <w:r>
        <w:tab/>
        <w:t>Gjykata e pranoi si të bazuar kërkesëpadi e paditësit, sepse i njëjti pjesën kontestues, e ka blerë me kontratën gojore, e cila në kohën kurë është bërë kjo shitblerje e kësaj pjese është aplikuar. Po ashtu kjo formë e shitblerjes është aplikuar deri sa ka hyrë në fuqi ligj për pronësi dhe të drejta tjera sendore, i cili e ka e ka eliminuar këtë formë, të shitblerjes. Me neni 28 paragrafi 4 , është paraparë , se mbajtë</w:t>
      </w:r>
      <w:r>
        <w:rPr>
          <w:lang w:eastAsia="pl-PL"/>
        </w:rPr>
        <w:t xml:space="preserve">si </w:t>
      </w:r>
      <w:r>
        <w:t xml:space="preserve">me mirëbesim i sendit të paluajtshëm, </w:t>
      </w:r>
      <w:r>
        <w:rPr>
          <w:spacing w:val="5"/>
        </w:rPr>
        <w:t xml:space="preserve">mbi të cilin </w:t>
      </w:r>
      <w:r>
        <w:t xml:space="preserve">tjetri </w:t>
      </w:r>
      <w:r>
        <w:rPr>
          <w:spacing w:val="5"/>
        </w:rPr>
        <w:lastRenderedPageBreak/>
        <w:t>ka të drejtën e pronësisë,</w:t>
      </w:r>
      <w:r>
        <w:rPr>
          <w:vertAlign w:val="superscript"/>
        </w:rPr>
        <w:t xml:space="preserve"> </w:t>
      </w:r>
      <w:r>
        <w:t>fi</w:t>
      </w:r>
      <w:r>
        <w:rPr>
          <w:spacing w:val="2"/>
        </w:rPr>
        <w:t xml:space="preserve">ton të </w:t>
      </w:r>
      <w:r>
        <w:t xml:space="preserve">drejtën e pronësisë mbi këtë send me parashkrimin </w:t>
      </w:r>
      <w:r>
        <w:rPr>
          <w:spacing w:val="2"/>
        </w:rPr>
        <w:t xml:space="preserve">fitues </w:t>
      </w:r>
      <w:r>
        <w:t xml:space="preserve">me kalimin e kohës </w:t>
      </w:r>
      <w:r>
        <w:rPr>
          <w:spacing w:val="2"/>
        </w:rPr>
        <w:t xml:space="preserve">prej 20 vjetësh. Në rastin konkret paditësi në këtë pjesë e ka fituar të drejtën e pronësisë me blerje dhe me posedim, fakt i vërtetuar nga deklarata e paditësit dhe deklaratat e dëshmitarëve. </w:t>
      </w:r>
    </w:p>
    <w:p w14:paraId="21F9CA9F" w14:textId="77777777" w:rsidR="00EF655F" w:rsidRDefault="00EF655F" w:rsidP="00EF655F">
      <w:pPr>
        <w:pStyle w:val="Style1"/>
        <w:spacing w:line="360" w:lineRule="auto"/>
        <w:ind w:left="0" w:right="0" w:firstLine="0"/>
        <w:rPr>
          <w:rFonts w:ascii="Verdana" w:hAnsi="Verdana"/>
          <w:spacing w:val="-4"/>
          <w:lang w:val="sq-AL"/>
        </w:rPr>
      </w:pPr>
    </w:p>
    <w:p w14:paraId="06DF00FE" w14:textId="70E1B5FD" w:rsidR="00EF655F" w:rsidRDefault="00EF655F" w:rsidP="00EF655F">
      <w:pPr>
        <w:spacing w:line="360" w:lineRule="auto"/>
        <w:ind w:firstLine="720"/>
        <w:jc w:val="both"/>
      </w:pPr>
      <w:r>
        <w:rPr>
          <w:rFonts w:ascii="Verdana" w:hAnsi="Verdana"/>
          <w:spacing w:val="-4"/>
        </w:rPr>
        <w:t>Gjykata p</w:t>
      </w:r>
      <w:r>
        <w:t xml:space="preserve">adia e paditësit </w:t>
      </w:r>
      <w:r w:rsidR="003248D1">
        <w:t xml:space="preserve">H. (Q.) S. </w:t>
      </w:r>
      <w:r>
        <w:t xml:space="preserve"> nga Vitia, me të cilën ka kërkuar qe të detyrohen të paditurit, qe të ja lirojnë pronën dhe të ja dorëzojnë në posedim e pranoi të tërhequr , sepse në seancën e datës 20.08.2024,pala paditëse e ka tërhequr këtë kërkesë. </w:t>
      </w:r>
    </w:p>
    <w:p w14:paraId="3435D1D6" w14:textId="77777777" w:rsidR="00EF655F" w:rsidRDefault="00EF655F" w:rsidP="00EF655F">
      <w:pPr>
        <w:pStyle w:val="Style1"/>
        <w:spacing w:line="360" w:lineRule="auto"/>
        <w:ind w:left="0" w:right="0" w:firstLine="0"/>
        <w:rPr>
          <w:rFonts w:ascii="Verdana" w:hAnsi="Verdana"/>
          <w:spacing w:val="-4"/>
          <w:lang w:val="sq-AL"/>
        </w:rPr>
      </w:pPr>
    </w:p>
    <w:p w14:paraId="0FBFD61D" w14:textId="77777777" w:rsidR="00EF655F" w:rsidRDefault="00EF655F" w:rsidP="00EF655F">
      <w:pPr>
        <w:spacing w:line="360" w:lineRule="auto"/>
        <w:jc w:val="both"/>
      </w:pPr>
      <w:r>
        <w:t xml:space="preserve"> </w:t>
      </w:r>
      <w:r>
        <w:tab/>
        <w:t>Gjykata, i analizoi theksimet e palës paditëse, e cila kërkoi që kërkesëpadinë ta miratoj si të bazuar, këtyre theksimeve gjykata ua dha besimin dhe vendosi si në dispozitiv të këtij aktgjykimi, sepse pasurinë kontestuese paditësi e ka blerë, të njëjtën e ka paguar, fakte të cilat  janë vërtetuar nga deklaratat e dëshmitarëve, por edhe pjesërisht nga deklarata e të paditurit.</w:t>
      </w:r>
    </w:p>
    <w:p w14:paraId="4D85C211" w14:textId="77777777" w:rsidR="00EF655F" w:rsidRDefault="00EF655F" w:rsidP="00EF655F">
      <w:pPr>
        <w:spacing w:line="360" w:lineRule="auto"/>
        <w:ind w:firstLine="720"/>
        <w:jc w:val="both"/>
      </w:pPr>
    </w:p>
    <w:p w14:paraId="1F72F479" w14:textId="35A58E06" w:rsidR="00EF655F" w:rsidRDefault="00EF655F" w:rsidP="00EF655F">
      <w:pPr>
        <w:spacing w:line="360" w:lineRule="auto"/>
        <w:ind w:firstLine="720"/>
        <w:jc w:val="both"/>
      </w:pPr>
      <w:r>
        <w:t>Gjykata i analizoi theksimet e të autorizuarit të paditurit I</w:t>
      </w:r>
      <w:r w:rsidR="00AD4D19">
        <w:t>.</w:t>
      </w:r>
      <w:bookmarkStart w:id="0" w:name="_GoBack"/>
      <w:bookmarkEnd w:id="0"/>
      <w:r>
        <w:t xml:space="preserve"> </w:t>
      </w:r>
      <w:r w:rsidR="003248D1">
        <w:t>...</w:t>
      </w:r>
      <w:r>
        <w:t>, i cili i propozoj gjykatës, që kërkesëpadinë e paditësit ta refuzoj në tërësi si të pa bazuar, këtyre theksimeve, gjykata nuk ua dha besimin dhe vendosi di në dispozitivë të këtij aktgjykimi, sepse i padituri me asnjë provë nuk e ka vërtetuar se paditësi ja ka shitur vetëm drutë, jo edhe tokën.  Po ashtu ky fakt është vërtetuar edhe nga deklaratat e dëshmitarëve, të cilit deklaruar se paditësi nga i padituri e ka blerë tokën e jo vetëm drutë.</w:t>
      </w:r>
    </w:p>
    <w:p w14:paraId="181987D2" w14:textId="77777777" w:rsidR="00EF655F" w:rsidRDefault="00EF655F" w:rsidP="00EF655F">
      <w:pPr>
        <w:spacing w:line="360" w:lineRule="auto"/>
        <w:ind w:firstLine="720"/>
        <w:jc w:val="both"/>
      </w:pPr>
    </w:p>
    <w:p w14:paraId="267C502B" w14:textId="77777777" w:rsidR="00EF655F" w:rsidRDefault="00EF655F" w:rsidP="00EF655F">
      <w:pPr>
        <w:spacing w:line="360" w:lineRule="auto"/>
        <w:ind w:firstLine="720"/>
        <w:jc w:val="both"/>
      </w:pPr>
      <w:r>
        <w:t xml:space="preserve">Gjykata në veçanti, e ka analizuar pretendimin e të autorizuarës së të paditurit, e cila ka theksuar se paditësi nuk e ka në posedim këtë pjesë. Këto pretendime gjykata nuk i mori për bazë me rastin e vendosjes, sepse nga deklaratat e dëshmitareve të dëgjuar në këtë procese dhe nga seanca e vende shikimit , është vërtetuar se paditësi pjesën kontestues e  cila është me kulturë male , e ka posedim  dhe posedimin e ka ushtruar duke e prerë malin ndër vite , fakt i pohuar nga palët.   </w:t>
      </w:r>
    </w:p>
    <w:p w14:paraId="0A1C430A" w14:textId="77777777" w:rsidR="00EF655F" w:rsidRDefault="00EF655F" w:rsidP="00EF655F">
      <w:pPr>
        <w:spacing w:line="360" w:lineRule="auto"/>
        <w:ind w:firstLine="720"/>
        <w:jc w:val="both"/>
      </w:pPr>
    </w:p>
    <w:p w14:paraId="794479B2" w14:textId="77777777" w:rsidR="00EF655F" w:rsidRDefault="00EF655F" w:rsidP="00EF655F">
      <w:pPr>
        <w:spacing w:line="360" w:lineRule="auto"/>
        <w:ind w:firstLine="720"/>
        <w:jc w:val="both"/>
      </w:pPr>
      <w:r>
        <w:t>Gjykata i detyroj të paditurit, që paditësit, në mënyrë solidare, të ja paguajnë shpenzimet e procedurës kontestimore, në shumë prej 2,09.50 € edhe atë shumën prej  1.817,00 €, sipas  aktgjykimit  C.nr.50/10,  të datës 25.02.2019, dhe shumën prej 202.50€ , për një seancë të shtyrë dhe një të mbajtur. Vendimin mbi  shpenzimet e procedurës  gjykata e ka bazuar në nenin  452.1 të LPK-së.</w:t>
      </w:r>
    </w:p>
    <w:p w14:paraId="52FDA22A" w14:textId="77777777" w:rsidR="00EF655F" w:rsidRDefault="00EF655F" w:rsidP="00EF655F">
      <w:pPr>
        <w:spacing w:line="360" w:lineRule="auto"/>
        <w:ind w:firstLine="720"/>
        <w:jc w:val="both"/>
      </w:pPr>
      <w:r>
        <w:t xml:space="preserve"> </w:t>
      </w:r>
    </w:p>
    <w:p w14:paraId="674312E0" w14:textId="77777777" w:rsidR="00EF655F" w:rsidRDefault="00EF655F" w:rsidP="00EF655F">
      <w:pPr>
        <w:spacing w:line="360" w:lineRule="auto"/>
        <w:ind w:firstLine="720"/>
        <w:jc w:val="both"/>
      </w:pPr>
      <w:r>
        <w:lastRenderedPageBreak/>
        <w:t>Siq u theksua më lartë dhe në bazë të rezultatit të krejt procedurës, lidhur me çështjen kontestimore juridiko-civile kjo gjykatë gjykoi dhe vendosi si në dispozitiv të këtij aktgjykimi.</w:t>
      </w:r>
    </w:p>
    <w:p w14:paraId="1338119D" w14:textId="77777777" w:rsidR="00EF655F" w:rsidRDefault="00EF655F" w:rsidP="00EF655F">
      <w:pPr>
        <w:spacing w:line="360" w:lineRule="auto"/>
        <w:ind w:firstLine="720"/>
        <w:jc w:val="both"/>
      </w:pPr>
    </w:p>
    <w:p w14:paraId="69087FA3" w14:textId="77777777" w:rsidR="00EF655F" w:rsidRDefault="00EF655F" w:rsidP="00EF655F">
      <w:pPr>
        <w:spacing w:line="360" w:lineRule="auto"/>
        <w:jc w:val="center"/>
        <w:rPr>
          <w:smallCaps/>
          <w:color w:val="000000" w:themeColor="text1"/>
        </w:rPr>
      </w:pPr>
      <w:r>
        <w:rPr>
          <w:smallCaps/>
          <w:color w:val="000000" w:themeColor="text1"/>
        </w:rPr>
        <w:t>Gjykata Themelore Ferizaj</w:t>
      </w:r>
    </w:p>
    <w:p w14:paraId="0615749F" w14:textId="77777777" w:rsidR="00EF655F" w:rsidRDefault="00EF655F" w:rsidP="00EF655F">
      <w:pPr>
        <w:spacing w:line="360" w:lineRule="auto"/>
        <w:jc w:val="center"/>
        <w:rPr>
          <w:color w:val="000000" w:themeColor="text1"/>
        </w:rPr>
      </w:pPr>
      <w:r>
        <w:rPr>
          <w:smallCaps/>
          <w:color w:val="000000" w:themeColor="text1"/>
        </w:rPr>
        <w:t>Dega Kaçanik</w:t>
      </w:r>
    </w:p>
    <w:p w14:paraId="0027BA87" w14:textId="77777777" w:rsidR="00EF655F" w:rsidRDefault="00EF655F" w:rsidP="00EF655F">
      <w:pPr>
        <w:spacing w:line="360" w:lineRule="auto"/>
        <w:jc w:val="center"/>
        <w:rPr>
          <w:bCs/>
        </w:rPr>
      </w:pPr>
      <w:r>
        <w:rPr>
          <w:bCs/>
        </w:rPr>
        <w:t>C.nr. 157/2016 prej datës 20.08.2024</w:t>
      </w:r>
    </w:p>
    <w:p w14:paraId="0F2B7A74" w14:textId="77777777" w:rsidR="00EF655F" w:rsidRDefault="00EF655F" w:rsidP="00EF655F">
      <w:pPr>
        <w:spacing w:line="36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     </w:t>
      </w:r>
      <w:r>
        <w:rPr>
          <w:bCs/>
        </w:rPr>
        <w:tab/>
        <w:t xml:space="preserve">    Gjyqtari:</w:t>
      </w:r>
    </w:p>
    <w:p w14:paraId="12056A78" w14:textId="77777777" w:rsidR="00EF655F" w:rsidRDefault="00EF655F" w:rsidP="00EF655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Riza  Livoreka</w:t>
      </w:r>
    </w:p>
    <w:p w14:paraId="74D23385" w14:textId="77777777" w:rsidR="00EF655F" w:rsidRDefault="00EF655F" w:rsidP="00EF655F">
      <w:pPr>
        <w:spacing w:line="360" w:lineRule="auto"/>
      </w:pPr>
    </w:p>
    <w:p w14:paraId="3F0F74FA" w14:textId="77777777" w:rsidR="00EF655F" w:rsidRDefault="00EF655F" w:rsidP="00EF655F">
      <w:pPr>
        <w:spacing w:line="360" w:lineRule="auto"/>
      </w:pPr>
      <w:r>
        <w:t xml:space="preserve">KËSHILLË JURIDIKE: </w:t>
      </w:r>
    </w:p>
    <w:p w14:paraId="4F076A05" w14:textId="77777777" w:rsidR="00EF655F" w:rsidRDefault="00EF655F" w:rsidP="00EF655F">
      <w:pPr>
        <w:spacing w:line="360" w:lineRule="auto"/>
      </w:pPr>
      <w:r>
        <w:t xml:space="preserve">Kundër  këtij aktgjykimi, pala e pa kënaqur, mundë të ushtroj ankesë, në afat prej l5 ditëve, nga dita e pranimit të aktgjykimit, përmes kësaj gjykate, Gjykatës së Apelit në Prishtinë. </w:t>
      </w:r>
    </w:p>
    <w:p w14:paraId="6A7B1B6E" w14:textId="77777777" w:rsidR="00EF655F" w:rsidRDefault="00EF655F" w:rsidP="00EF655F">
      <w:pPr>
        <w:spacing w:line="360" w:lineRule="auto"/>
        <w:rPr>
          <w:i/>
        </w:rPr>
      </w:pPr>
    </w:p>
    <w:p w14:paraId="0FD82E18" w14:textId="77777777" w:rsidR="00EF655F" w:rsidRDefault="00EF655F" w:rsidP="00EF655F">
      <w:pPr>
        <w:spacing w:line="360" w:lineRule="auto"/>
        <w:rPr>
          <w:i/>
        </w:rPr>
      </w:pPr>
      <w:r>
        <w:rPr>
          <w:i/>
        </w:rPr>
        <w:t>Dërguar me datën 29.08.2024</w:t>
      </w:r>
    </w:p>
    <w:p w14:paraId="736D0E1B" w14:textId="77777777" w:rsidR="00EF655F" w:rsidRDefault="00EF655F" w:rsidP="00EF655F">
      <w:pPr>
        <w:spacing w:line="360" w:lineRule="auto"/>
        <w:rPr>
          <w:i/>
        </w:rPr>
      </w:pPr>
      <w:r>
        <w:rPr>
          <w:i/>
        </w:rPr>
        <w:t>Paditësit 1 x 1</w:t>
      </w:r>
    </w:p>
    <w:p w14:paraId="39C31546" w14:textId="77777777" w:rsidR="00EF655F" w:rsidRDefault="00EF655F" w:rsidP="00EF655F">
      <w:pPr>
        <w:spacing w:line="360" w:lineRule="auto"/>
        <w:rPr>
          <w:i/>
        </w:rPr>
      </w:pPr>
      <w:r>
        <w:rPr>
          <w:i/>
        </w:rPr>
        <w:t>Të paditurve 2 x 1</w:t>
      </w:r>
    </w:p>
    <w:p w14:paraId="6992C4C4" w14:textId="77777777" w:rsidR="001A1ED3" w:rsidRPr="00777090" w:rsidRDefault="001A1ED3" w:rsidP="00731283">
      <w:pPr>
        <w:ind w:firstLine="630"/>
        <w:jc w:val="center"/>
      </w:pPr>
    </w:p>
    <w:sectPr w:rsidR="001A1ED3" w:rsidRPr="00777090" w:rsidSect="00BF7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1" w:right="1361" w:bottom="1361" w:left="136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B057E" w14:textId="77777777" w:rsidR="008D5EA6" w:rsidRDefault="008D5EA6" w:rsidP="004369F3">
      <w:r>
        <w:separator/>
      </w:r>
    </w:p>
  </w:endnote>
  <w:endnote w:type="continuationSeparator" w:id="0">
    <w:p w14:paraId="7B279E59" w14:textId="77777777" w:rsidR="008D5EA6" w:rsidRDefault="008D5EA6" w:rsidP="0043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DE3DA" w14:textId="77777777" w:rsidR="0042172D" w:rsidRDefault="004217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0549E" w14:textId="36E77B1E" w:rsidR="00EB64E5" w:rsidRDefault="006F6B3F" w:rsidP="00EB64E5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EC7F1" wp14:editId="78692C82">
              <wp:simplePos x="0" y="0"/>
              <wp:positionH relativeFrom="column">
                <wp:posOffset>-811072</wp:posOffset>
              </wp:positionH>
              <wp:positionV relativeFrom="paragraph">
                <wp:posOffset>-3856649</wp:posOffset>
              </wp:positionV>
              <wp:extent cx="387645" cy="4200082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45" cy="42000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93CA3E" w14:textId="77777777" w:rsidR="006F6B3F" w:rsidRPr="006F6B3F" w:rsidRDefault="00053BF7" w:rsidP="006F6B3F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 xml:space="preserve"> </w:t>
                          </w:r>
                          <w:sdt>
                            <w:sdtPr>
                              <w:alias w:val="NumriLëndës"/>
                              <w:tag w:val="case.CaseNumberString"/>
                              <w:id w:val="-1614586582"/>
                              <w:text/>
                            </w:sdtPr>
                            <w:sdtEndPr/>
                            <w:sdtContent>
                              <w:r w:rsidR="0042172D">
                                <w:t>2023:037841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EC7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3.85pt;margin-top:-303.65pt;width:30.5pt;height:3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" fillcolor="white [3201]" stroked="f" strokeweight=".5pt">
              <v:textbox style="layout-flow:vertical;mso-layout-flow-alt:bottom-to-top">
                <w:txbxContent>
                  <w:p w14:paraId="7393CA3E" w14:textId="77777777" w:rsidR="006F6B3F" w:rsidRPr="006F6B3F" w:rsidRDefault="00053BF7" w:rsidP="006F6B3F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</w:rPr>
                      <w:t xml:space="preserve"> </w:t>
                    </w:r>
                    <w:sdt>
                      <w:sdtPr>
                        <w:alias w:val="NumriLëndës"/>
                        <w:tag w:val="case.CaseNumberString"/>
                        <w:id w:val="-1614586582"/>
                        <w:text/>
                      </w:sdtPr>
                      <w:sdtEndPr/>
                      <w:sdtContent>
                        <w:r w:rsidR="0042172D">
                          <w:t>2023:037841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sdt>
      <w:sdtPr>
        <w:id w:val="-5126901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AD4D19">
          <w:rPr>
            <w:noProof/>
          </w:rPr>
          <w:t>8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AD4D19">
      <w:rPr>
        <w:noProof/>
      </w:rPr>
      <w:t>8</w:t>
    </w:r>
    <w:r w:rsidR="00EB64E5">
      <w:rPr>
        <w:noProof/>
      </w:rPr>
      <w:fldChar w:fldCharType="end"/>
    </w:r>
    <w:r w:rsidR="00EB64E5">
      <w:rPr>
        <w:noProof/>
      </w:rPr>
      <w:t>)</w:t>
    </w:r>
    <w:r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D5FED" w14:textId="3331DC11" w:rsidR="00EB64E5" w:rsidRDefault="005A3D57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C8B977" wp14:editId="117FEC2A">
              <wp:simplePos x="0" y="0"/>
              <wp:positionH relativeFrom="column">
                <wp:posOffset>-800440</wp:posOffset>
              </wp:positionH>
              <wp:positionV relativeFrom="paragraph">
                <wp:posOffset>-3165534</wp:posOffset>
              </wp:positionV>
              <wp:extent cx="377013" cy="3508966"/>
              <wp:effectExtent l="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013" cy="35089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E295ED" w14:textId="77777777" w:rsidR="006F6B3F" w:rsidRPr="003F2D6F" w:rsidRDefault="003F2D6F" w:rsidP="006F6B3F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color w:val="808080" w:themeColor="background1" w:themeShade="80"/>
                              <w:lang w:val="en-US"/>
                            </w:rPr>
                            <w:t xml:space="preserve"> </w:t>
                          </w:r>
                          <w:sdt>
                            <w:sdtPr>
                              <w:alias w:val="NumriLëndës"/>
                              <w:tag w:val="case.CaseNumberString"/>
                              <w:id w:val="1322696108"/>
                              <w:text/>
                            </w:sdtPr>
                            <w:sdtEndPr/>
                            <w:sdtContent>
                              <w:r w:rsidR="0042172D">
                                <w:t>2023:037841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8B9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63.05pt;margin-top:-249.25pt;width:29.7pt;height:27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" fillcolor="white [3201]" stroked="f" strokeweight=".5pt">
              <v:textbox style="layout-flow:vertical;mso-layout-flow-alt:bottom-to-top">
                <w:txbxContent>
                  <w:p w14:paraId="4EE295ED" w14:textId="77777777" w:rsidR="006F6B3F" w:rsidRPr="003F2D6F" w:rsidRDefault="003F2D6F" w:rsidP="006F6B3F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  <w:lang w:val="en-US"/>
                      </w:rPr>
                    </w:pPr>
                    <w:r>
                      <w:rPr>
                        <w:color w:val="808080" w:themeColor="background1" w:themeShade="80"/>
                        <w:lang w:val="en-US"/>
                      </w:rPr>
                      <w:t xml:space="preserve"> </w:t>
                    </w:r>
                    <w:sdt>
                      <w:sdtPr>
                        <w:alias w:val="NumriLëndës"/>
                        <w:tag w:val="case.CaseNumberString"/>
                        <w:id w:val="1322696108"/>
                        <w:text/>
                      </w:sdtPr>
                      <w:sdtEndPr/>
                      <w:sdtContent>
                        <w:r w:rsidR="0042172D">
                          <w:t>2023:037841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sdt>
      <w:sdtPr>
        <w:id w:val="-79292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3248D1">
          <w:rPr>
            <w:noProof/>
          </w:rPr>
          <w:t>1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3248D1">
      <w:rPr>
        <w:noProof/>
      </w:rPr>
      <w:t>8</w:t>
    </w:r>
    <w:r w:rsidR="00EB64E5">
      <w:rPr>
        <w:noProof/>
      </w:rPr>
      <w:fldChar w:fldCharType="end"/>
    </w:r>
    <w:r w:rsidR="00EB64E5">
      <w:rPr>
        <w:noProof/>
      </w:rPr>
      <w:t>)</w:t>
    </w:r>
    <w:r w:rsidR="006F6B3F" w:rsidRPr="006F6B3F">
      <w:rPr>
        <w:noProof/>
        <w:lang w:val="nb-NO" w:eastAsia="nb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7472B" w14:textId="77777777" w:rsidR="008D5EA6" w:rsidRDefault="008D5EA6" w:rsidP="004369F3">
      <w:r>
        <w:separator/>
      </w:r>
    </w:p>
  </w:footnote>
  <w:footnote w:type="continuationSeparator" w:id="0">
    <w:p w14:paraId="310B628D" w14:textId="77777777" w:rsidR="008D5EA6" w:rsidRDefault="008D5EA6" w:rsidP="0043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E0D8" w14:textId="77777777" w:rsidR="0042172D" w:rsidRDefault="004217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C366A" w14:textId="77777777" w:rsidR="00717D13" w:rsidRPr="00717D13" w:rsidRDefault="0043189E" w:rsidP="00731283">
    <w:pPr>
      <w:pStyle w:val="Header"/>
      <w:tabs>
        <w:tab w:val="left" w:pos="6237"/>
        <w:tab w:val="right" w:pos="9185"/>
      </w:tabs>
    </w:pPr>
    <w:r>
      <w:tab/>
    </w:r>
    <w:r w:rsidR="00717D13" w:rsidRPr="00717D13">
      <w:t>Numri i lëndës:</w:t>
    </w:r>
    <w:r w:rsidR="00717D13" w:rsidRPr="00717D13">
      <w:tab/>
    </w:r>
    <w:sdt>
      <w:sdtPr>
        <w:alias w:val="UCN"/>
        <w:tag w:val="case.uniquecasenumber"/>
        <w:id w:val="-1042980868"/>
        <w:lock w:val="contentLocked"/>
        <w:placeholder>
          <w:docPart w:val="077D8D67F349457087258C3A446DCEB9"/>
        </w:placeholder>
        <w:text/>
      </w:sdtPr>
      <w:sdtEndPr/>
      <w:sdtContent>
        <w:r w:rsidR="00717D13" w:rsidRPr="00717D13">
          <w:t>2020:917774</w:t>
        </w:r>
      </w:sdtContent>
    </w:sdt>
  </w:p>
  <w:p w14:paraId="33104F7C" w14:textId="77777777" w:rsidR="00717D13" w:rsidRPr="00717D13" w:rsidRDefault="00717D13" w:rsidP="00717D13">
    <w:pPr>
      <w:tabs>
        <w:tab w:val="left" w:pos="6237"/>
        <w:tab w:val="right" w:pos="9185"/>
      </w:tabs>
      <w:rPr>
        <w:rFonts w:asciiTheme="minorHAnsi" w:hAnsiTheme="minorHAnsi"/>
        <w:sz w:val="18"/>
      </w:rPr>
    </w:pPr>
    <w:r w:rsidRPr="00717D13">
      <w:rPr>
        <w:rFonts w:asciiTheme="minorHAnsi" w:hAnsiTheme="minorHAnsi"/>
        <w:sz w:val="18"/>
      </w:rPr>
      <w:tab/>
      <w:t>Datë:</w:t>
    </w:r>
    <w:r w:rsidRPr="00717D13">
      <w:rPr>
        <w:rFonts w:asciiTheme="minorHAnsi" w:hAnsiTheme="minorHAnsi"/>
        <w:sz w:val="18"/>
      </w:rPr>
      <w:tab/>
    </w:r>
    <w:sdt>
      <w:sdtPr>
        <w:rPr>
          <w:rFonts w:asciiTheme="minorHAnsi" w:hAnsiTheme="minorHAnsi"/>
          <w:sz w:val="18"/>
        </w:rPr>
        <w:alias w:val="DataDokumentit"/>
        <w:tag w:val="templateDates.DocumentDate"/>
        <w:id w:val="-1327744163"/>
        <w:lock w:val="contentLocked"/>
        <w:placeholder>
          <w:docPart w:val="077D8D67F349457087258C3A446DCEB9"/>
        </w:placeholder>
        <w:text/>
      </w:sdtPr>
      <w:sdtEndPr/>
      <w:sdtContent>
        <w:r w:rsidRPr="00717D13">
          <w:rPr>
            <w:rFonts w:asciiTheme="minorHAnsi" w:hAnsiTheme="minorHAnsi"/>
            <w:sz w:val="18"/>
          </w:rPr>
          <w:t>29.08.2024</w:t>
        </w:r>
      </w:sdtContent>
    </w:sdt>
  </w:p>
  <w:p w14:paraId="13C60CC2" w14:textId="77777777" w:rsidR="00717D13" w:rsidRPr="00717D13" w:rsidRDefault="00717D13" w:rsidP="00717D13">
    <w:pPr>
      <w:tabs>
        <w:tab w:val="left" w:pos="6237"/>
        <w:tab w:val="right" w:pos="9185"/>
      </w:tabs>
      <w:rPr>
        <w:rFonts w:asciiTheme="minorHAnsi" w:hAnsiTheme="minorHAnsi"/>
        <w:sz w:val="18"/>
      </w:rPr>
    </w:pPr>
    <w:r w:rsidRPr="00717D13">
      <w:rPr>
        <w:rFonts w:asciiTheme="minorHAnsi" w:hAnsiTheme="minorHAnsi"/>
        <w:sz w:val="18"/>
      </w:rPr>
      <w:tab/>
      <w:t>Numri i dokumentit:</w:t>
    </w:r>
    <w:r w:rsidRPr="00717D13">
      <w:rPr>
        <w:rFonts w:asciiTheme="minorHAnsi" w:hAnsiTheme="minorHAnsi"/>
        <w:sz w:val="18"/>
      </w:rPr>
      <w:tab/>
    </w:r>
    <w:sdt>
      <w:sdtPr>
        <w:rPr>
          <w:rFonts w:asciiTheme="minorHAnsi" w:hAnsiTheme="minorHAnsi"/>
          <w:sz w:val="18"/>
        </w:rPr>
        <w:alias w:val="NumriDokumentit"/>
        <w:tag w:val="document.DocumentNumberString"/>
        <w:id w:val="-1634706891"/>
        <w:lock w:val="contentLocked"/>
        <w:placeholder>
          <w:docPart w:val="077D8D67F349457087258C3A446DCEB9"/>
        </w:placeholder>
        <w:text/>
      </w:sdtPr>
      <w:sdtEndPr/>
      <w:sdtContent>
        <w:r w:rsidRPr="00717D13">
          <w:rPr>
            <w:rFonts w:asciiTheme="minorHAnsi" w:hAnsiTheme="minorHAnsi"/>
            <w:sz w:val="18"/>
          </w:rPr>
          <w:t>06099944</w:t>
        </w:r>
      </w:sdtContent>
    </w:sdt>
  </w:p>
  <w:p w14:paraId="2FE4379C" w14:textId="77777777" w:rsidR="00EB64E5" w:rsidRPr="001859FA" w:rsidRDefault="00EB64E5" w:rsidP="00717D13">
    <w:pPr>
      <w:pStyle w:val="Header"/>
      <w:tabs>
        <w:tab w:val="left" w:pos="6237"/>
        <w:tab w:val="right" w:pos="91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06" w:type="dxa"/>
      <w:tblInd w:w="108" w:type="dxa"/>
      <w:tblBorders>
        <w:bottom w:val="single" w:sz="12" w:space="0" w:color="FF0000"/>
        <w:insideV w:val="single" w:sz="12" w:space="0" w:color="FF0000"/>
      </w:tblBorders>
      <w:tblLook w:val="04A0" w:firstRow="1" w:lastRow="0" w:firstColumn="1" w:lastColumn="0" w:noHBand="0" w:noVBand="1"/>
    </w:tblPr>
    <w:tblGrid>
      <w:gridCol w:w="9306"/>
    </w:tblGrid>
    <w:tr w:rsidR="00834178" w:rsidRPr="00F40D4F" w14:paraId="7C1FC979" w14:textId="77777777" w:rsidTr="0081044C">
      <w:tc>
        <w:tcPr>
          <w:tcW w:w="9306" w:type="dxa"/>
          <w:shd w:val="clear" w:color="auto" w:fill="auto"/>
        </w:tcPr>
        <w:p w14:paraId="2927EF9B" w14:textId="68C151AC" w:rsidR="00834178" w:rsidRDefault="004637B0" w:rsidP="00834178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120"/>
            <w:rPr>
              <w:rFonts w:ascii="Californian FB" w:hAnsi="Californian FB" w:cs="Aparajita"/>
              <w:szCs w:val="20"/>
            </w:rPr>
          </w:pPr>
          <w:r>
            <w:rPr>
              <w:rFonts w:ascii="Californian FB" w:hAnsi="Californian FB" w:cs="Aparajita"/>
              <w:noProof/>
              <w:szCs w:val="20"/>
              <w:lang w:val="en-US"/>
            </w:rPr>
            <w:drawing>
              <wp:inline distT="0" distB="0" distL="0" distR="0" wp14:anchorId="75DD6DC3" wp14:editId="0CFD3405">
                <wp:extent cx="571500" cy="62865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4178" w:rsidRPr="00C50388" w14:paraId="61AE1EC9" w14:textId="77777777" w:rsidTr="0081044C">
      <w:tc>
        <w:tcPr>
          <w:tcW w:w="9306" w:type="dxa"/>
          <w:shd w:val="clear" w:color="auto" w:fill="auto"/>
        </w:tcPr>
        <w:p w14:paraId="6A8121B0" w14:textId="77777777" w:rsidR="00834178" w:rsidRDefault="00834178" w:rsidP="00834178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Theme="majorHAnsi" w:eastAsia="Batang" w:hAnsiTheme="majorHAnsi" w:cs="Aparajita"/>
              <w:lang w:val="sv-SE"/>
            </w:rPr>
          </w:pPr>
          <w:r>
            <w:rPr>
              <w:rFonts w:asciiTheme="majorHAnsi" w:hAnsiTheme="majorHAnsi" w:cs="Aparajita"/>
            </w:rPr>
            <w:t>REPUBLIKA E KOSOVËS/</w:t>
          </w:r>
          <w:r>
            <w:rPr>
              <w:rFonts w:asciiTheme="majorHAnsi" w:eastAsia="Batang" w:hAnsiTheme="majorHAnsi" w:cs="Aparajita"/>
              <w:lang w:val="sv-SE"/>
            </w:rPr>
            <w:t xml:space="preserve">REPUBLIKA KOSOVA </w:t>
          </w:r>
        </w:p>
        <w:p w14:paraId="76F64B27" w14:textId="77777777" w:rsidR="00834178" w:rsidRDefault="00834178" w:rsidP="00834178">
          <w:pPr>
            <w:rPr>
              <w:lang w:val="sv-SE"/>
            </w:rPr>
          </w:pPr>
        </w:p>
      </w:tc>
    </w:tr>
    <w:tr w:rsidR="00355B2C" w:rsidRPr="00F40D4F" w14:paraId="1B32C077" w14:textId="77777777" w:rsidTr="0081044C">
      <w:tc>
        <w:tcPr>
          <w:tcW w:w="9306" w:type="dxa"/>
          <w:shd w:val="clear" w:color="auto" w:fill="auto"/>
        </w:tcPr>
        <w:p w14:paraId="6FDFFC87" w14:textId="77777777" w:rsidR="002D659B" w:rsidRDefault="002D659B" w:rsidP="001A1ED3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</w:pPr>
        </w:p>
        <w:p w14:paraId="7EE7BC61" w14:textId="77777777" w:rsidR="001A1ED3" w:rsidRPr="001A1ED3" w:rsidRDefault="008D5EA6" w:rsidP="001A1ED3">
          <w:pPr>
            <w:jc w:val="center"/>
          </w:pPr>
          <w:sdt>
            <w:sdtPr>
              <w:alias w:val="Emri i gjykates"/>
              <w:tag w:val="court.nameOfCourt"/>
              <w:id w:val="-594560568"/>
              <w:placeholder>
                <w:docPart w:val="4A98355CD564431CAE7B58E991C72C77"/>
              </w:placeholder>
              <w:text/>
            </w:sdtPr>
            <w:sdtEndPr/>
            <w:sdtContent>
              <w:r w:rsidR="001A1ED3">
                <w:t>GJYKATA THEMELORE FERIZAJ  - DEGA E GJYKATËS KAÇANIK</w:t>
              </w:r>
            </w:sdtContent>
          </w:sdt>
        </w:p>
      </w:tc>
    </w:tr>
  </w:tbl>
  <w:p w14:paraId="050E4603" w14:textId="77777777" w:rsidR="00355B2C" w:rsidRDefault="00355B2C" w:rsidP="00355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6D9"/>
    <w:multiLevelType w:val="hybridMultilevel"/>
    <w:tmpl w:val="1458C130"/>
    <w:lvl w:ilvl="0" w:tplc="122203E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94F"/>
    <w:multiLevelType w:val="hybridMultilevel"/>
    <w:tmpl w:val="8316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22073"/>
    <w:multiLevelType w:val="hybridMultilevel"/>
    <w:tmpl w:val="C11C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3EE0"/>
    <w:multiLevelType w:val="hybridMultilevel"/>
    <w:tmpl w:val="D7D238DA"/>
    <w:lvl w:ilvl="0" w:tplc="2C948708">
      <w:start w:val="16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D464166"/>
    <w:multiLevelType w:val="hybridMultilevel"/>
    <w:tmpl w:val="5FB4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0C43"/>
    <w:multiLevelType w:val="hybridMultilevel"/>
    <w:tmpl w:val="DBDC0F24"/>
    <w:lvl w:ilvl="0" w:tplc="076E60F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43518"/>
    <w:multiLevelType w:val="hybridMultilevel"/>
    <w:tmpl w:val="2B56D4D0"/>
    <w:lvl w:ilvl="0" w:tplc="25EE81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BD22C7"/>
    <w:multiLevelType w:val="hybridMultilevel"/>
    <w:tmpl w:val="99049EAE"/>
    <w:lvl w:ilvl="0" w:tplc="CFBCE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C17"/>
    <w:multiLevelType w:val="hybridMultilevel"/>
    <w:tmpl w:val="DA96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D1A1E"/>
    <w:multiLevelType w:val="hybridMultilevel"/>
    <w:tmpl w:val="185E405A"/>
    <w:lvl w:ilvl="0" w:tplc="0409000F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28BC3C4A">
      <w:start w:val="1"/>
      <w:numFmt w:val="lowerLetter"/>
      <w:lvlText w:val="%3."/>
      <w:lvlJc w:val="right"/>
      <w:pPr>
        <w:ind w:left="4860" w:hanging="180"/>
      </w:pPr>
      <w:rPr>
        <w:rFonts w:ascii="Cambria" w:eastAsia="Calibri" w:hAnsi="Cambria" w:cs="Times New Roman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10" w15:restartNumberingAfterBreak="0">
    <w:nsid w:val="4EF25826"/>
    <w:multiLevelType w:val="hybridMultilevel"/>
    <w:tmpl w:val="E304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80D9F"/>
    <w:multiLevelType w:val="hybridMultilevel"/>
    <w:tmpl w:val="B510ACF4"/>
    <w:lvl w:ilvl="0" w:tplc="50DA3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F34CE"/>
    <w:multiLevelType w:val="hybridMultilevel"/>
    <w:tmpl w:val="7968170A"/>
    <w:lvl w:ilvl="0" w:tplc="05E22CDC">
      <w:start w:val="16"/>
      <w:numFmt w:val="bullet"/>
      <w:lvlText w:val="-"/>
      <w:lvlJc w:val="left"/>
      <w:pPr>
        <w:ind w:left="33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01"/>
    <w:rsid w:val="000135D0"/>
    <w:rsid w:val="000145F2"/>
    <w:rsid w:val="00014A46"/>
    <w:rsid w:val="00025CE7"/>
    <w:rsid w:val="00025E5A"/>
    <w:rsid w:val="0004603F"/>
    <w:rsid w:val="00053BF7"/>
    <w:rsid w:val="00061833"/>
    <w:rsid w:val="000804BB"/>
    <w:rsid w:val="00080B14"/>
    <w:rsid w:val="0009193A"/>
    <w:rsid w:val="000950AA"/>
    <w:rsid w:val="000A59BD"/>
    <w:rsid w:val="000A6A33"/>
    <w:rsid w:val="000A77CC"/>
    <w:rsid w:val="000B444F"/>
    <w:rsid w:val="000C173E"/>
    <w:rsid w:val="000C3FBD"/>
    <w:rsid w:val="000C5678"/>
    <w:rsid w:val="000C6BF5"/>
    <w:rsid w:val="000D1FD2"/>
    <w:rsid w:val="000E49A0"/>
    <w:rsid w:val="000E63F3"/>
    <w:rsid w:val="000E7461"/>
    <w:rsid w:val="00100FEB"/>
    <w:rsid w:val="00102CC2"/>
    <w:rsid w:val="001041DE"/>
    <w:rsid w:val="00106829"/>
    <w:rsid w:val="00112C9A"/>
    <w:rsid w:val="00117878"/>
    <w:rsid w:val="001235A2"/>
    <w:rsid w:val="00125644"/>
    <w:rsid w:val="00133B9F"/>
    <w:rsid w:val="00137C16"/>
    <w:rsid w:val="0014786B"/>
    <w:rsid w:val="00155860"/>
    <w:rsid w:val="00155B4F"/>
    <w:rsid w:val="0017654E"/>
    <w:rsid w:val="001859FA"/>
    <w:rsid w:val="001955B5"/>
    <w:rsid w:val="001A1ED3"/>
    <w:rsid w:val="001A62C9"/>
    <w:rsid w:val="001A699F"/>
    <w:rsid w:val="001B5AE3"/>
    <w:rsid w:val="001C67C8"/>
    <w:rsid w:val="001D5832"/>
    <w:rsid w:val="001E00FE"/>
    <w:rsid w:val="00205FA6"/>
    <w:rsid w:val="002163FC"/>
    <w:rsid w:val="00216E86"/>
    <w:rsid w:val="00224280"/>
    <w:rsid w:val="00245CA6"/>
    <w:rsid w:val="00255851"/>
    <w:rsid w:val="002563EC"/>
    <w:rsid w:val="00257920"/>
    <w:rsid w:val="00261974"/>
    <w:rsid w:val="00276FE9"/>
    <w:rsid w:val="002815E5"/>
    <w:rsid w:val="00282646"/>
    <w:rsid w:val="0028283D"/>
    <w:rsid w:val="002916C7"/>
    <w:rsid w:val="00294266"/>
    <w:rsid w:val="002A1BE6"/>
    <w:rsid w:val="002A3D5D"/>
    <w:rsid w:val="002B3D40"/>
    <w:rsid w:val="002B44A9"/>
    <w:rsid w:val="002B54F4"/>
    <w:rsid w:val="002D0F49"/>
    <w:rsid w:val="002D659B"/>
    <w:rsid w:val="002D7508"/>
    <w:rsid w:val="002E3A73"/>
    <w:rsid w:val="002F128F"/>
    <w:rsid w:val="002F444A"/>
    <w:rsid w:val="00317FC3"/>
    <w:rsid w:val="00321727"/>
    <w:rsid w:val="003226F8"/>
    <w:rsid w:val="003246DC"/>
    <w:rsid w:val="003248D1"/>
    <w:rsid w:val="003255A9"/>
    <w:rsid w:val="00327C70"/>
    <w:rsid w:val="00331155"/>
    <w:rsid w:val="0033241C"/>
    <w:rsid w:val="003400AD"/>
    <w:rsid w:val="0034155E"/>
    <w:rsid w:val="003417D5"/>
    <w:rsid w:val="003430F6"/>
    <w:rsid w:val="00350AC4"/>
    <w:rsid w:val="00351AC7"/>
    <w:rsid w:val="00355B2C"/>
    <w:rsid w:val="003566A1"/>
    <w:rsid w:val="003746FB"/>
    <w:rsid w:val="003A3543"/>
    <w:rsid w:val="003C090A"/>
    <w:rsid w:val="003C29A9"/>
    <w:rsid w:val="003D588B"/>
    <w:rsid w:val="003E319D"/>
    <w:rsid w:val="003E3469"/>
    <w:rsid w:val="003E6E7D"/>
    <w:rsid w:val="003E7B95"/>
    <w:rsid w:val="003F2D6F"/>
    <w:rsid w:val="003F5026"/>
    <w:rsid w:val="004007BB"/>
    <w:rsid w:val="00401E74"/>
    <w:rsid w:val="00411C65"/>
    <w:rsid w:val="00412A2A"/>
    <w:rsid w:val="0042172D"/>
    <w:rsid w:val="0043189E"/>
    <w:rsid w:val="00434FE2"/>
    <w:rsid w:val="0043679E"/>
    <w:rsid w:val="004369F3"/>
    <w:rsid w:val="004460F8"/>
    <w:rsid w:val="0044761D"/>
    <w:rsid w:val="004540B6"/>
    <w:rsid w:val="00455EFE"/>
    <w:rsid w:val="0046338A"/>
    <w:rsid w:val="004637B0"/>
    <w:rsid w:val="00466998"/>
    <w:rsid w:val="004759CC"/>
    <w:rsid w:val="00492806"/>
    <w:rsid w:val="004B0976"/>
    <w:rsid w:val="004B5D63"/>
    <w:rsid w:val="004C3D7D"/>
    <w:rsid w:val="004C4B0B"/>
    <w:rsid w:val="004C75A4"/>
    <w:rsid w:val="004D28D9"/>
    <w:rsid w:val="004D5995"/>
    <w:rsid w:val="004E2F18"/>
    <w:rsid w:val="004F5483"/>
    <w:rsid w:val="00503675"/>
    <w:rsid w:val="00504423"/>
    <w:rsid w:val="00510015"/>
    <w:rsid w:val="0051779D"/>
    <w:rsid w:val="00532EFE"/>
    <w:rsid w:val="00544236"/>
    <w:rsid w:val="00561AEF"/>
    <w:rsid w:val="00564BFB"/>
    <w:rsid w:val="00567A04"/>
    <w:rsid w:val="00587A8D"/>
    <w:rsid w:val="005A2DEA"/>
    <w:rsid w:val="005A3D57"/>
    <w:rsid w:val="005A3EFB"/>
    <w:rsid w:val="005A3FFB"/>
    <w:rsid w:val="005B12E9"/>
    <w:rsid w:val="005B3739"/>
    <w:rsid w:val="005C605C"/>
    <w:rsid w:val="005D72E9"/>
    <w:rsid w:val="005E5A85"/>
    <w:rsid w:val="00600A98"/>
    <w:rsid w:val="00601DDF"/>
    <w:rsid w:val="006065FE"/>
    <w:rsid w:val="00610935"/>
    <w:rsid w:val="0061564E"/>
    <w:rsid w:val="0062161D"/>
    <w:rsid w:val="00624786"/>
    <w:rsid w:val="00630783"/>
    <w:rsid w:val="00631861"/>
    <w:rsid w:val="00634AB8"/>
    <w:rsid w:val="0065488C"/>
    <w:rsid w:val="0066269A"/>
    <w:rsid w:val="00664087"/>
    <w:rsid w:val="00681A04"/>
    <w:rsid w:val="006859EB"/>
    <w:rsid w:val="006A1700"/>
    <w:rsid w:val="006A2A59"/>
    <w:rsid w:val="006A419D"/>
    <w:rsid w:val="006A6968"/>
    <w:rsid w:val="006A6B41"/>
    <w:rsid w:val="006B79A5"/>
    <w:rsid w:val="006D0B79"/>
    <w:rsid w:val="006D2AE3"/>
    <w:rsid w:val="006D50F7"/>
    <w:rsid w:val="006F1A09"/>
    <w:rsid w:val="006F5482"/>
    <w:rsid w:val="006F6B3F"/>
    <w:rsid w:val="00704DE9"/>
    <w:rsid w:val="007102E0"/>
    <w:rsid w:val="00710486"/>
    <w:rsid w:val="0071253C"/>
    <w:rsid w:val="00717D13"/>
    <w:rsid w:val="0073055C"/>
    <w:rsid w:val="007324AD"/>
    <w:rsid w:val="00732DBB"/>
    <w:rsid w:val="007533C9"/>
    <w:rsid w:val="007542AA"/>
    <w:rsid w:val="00762271"/>
    <w:rsid w:val="00780C84"/>
    <w:rsid w:val="00791E4B"/>
    <w:rsid w:val="007972B8"/>
    <w:rsid w:val="007A28B8"/>
    <w:rsid w:val="007B0932"/>
    <w:rsid w:val="007B5FFD"/>
    <w:rsid w:val="007E2888"/>
    <w:rsid w:val="007E2B01"/>
    <w:rsid w:val="007E62D3"/>
    <w:rsid w:val="00800F12"/>
    <w:rsid w:val="008052AB"/>
    <w:rsid w:val="00834178"/>
    <w:rsid w:val="00840531"/>
    <w:rsid w:val="008472C8"/>
    <w:rsid w:val="00860EB4"/>
    <w:rsid w:val="00862145"/>
    <w:rsid w:val="00880C1A"/>
    <w:rsid w:val="008901FB"/>
    <w:rsid w:val="00890F47"/>
    <w:rsid w:val="00894496"/>
    <w:rsid w:val="008C15D0"/>
    <w:rsid w:val="008C1A0D"/>
    <w:rsid w:val="008C25B1"/>
    <w:rsid w:val="008C3F96"/>
    <w:rsid w:val="008D5EA6"/>
    <w:rsid w:val="008D751B"/>
    <w:rsid w:val="008E0E4C"/>
    <w:rsid w:val="008F22C2"/>
    <w:rsid w:val="008F53A2"/>
    <w:rsid w:val="008F6FDD"/>
    <w:rsid w:val="009035CB"/>
    <w:rsid w:val="009074DB"/>
    <w:rsid w:val="00914EFD"/>
    <w:rsid w:val="009212D4"/>
    <w:rsid w:val="0092324F"/>
    <w:rsid w:val="00934983"/>
    <w:rsid w:val="009464EF"/>
    <w:rsid w:val="00954512"/>
    <w:rsid w:val="009556F8"/>
    <w:rsid w:val="00956418"/>
    <w:rsid w:val="0096434D"/>
    <w:rsid w:val="00964E24"/>
    <w:rsid w:val="00966FBA"/>
    <w:rsid w:val="0097036F"/>
    <w:rsid w:val="00971536"/>
    <w:rsid w:val="009746D0"/>
    <w:rsid w:val="00976765"/>
    <w:rsid w:val="00985140"/>
    <w:rsid w:val="009962E5"/>
    <w:rsid w:val="009A0CFE"/>
    <w:rsid w:val="009A0DA5"/>
    <w:rsid w:val="009A612A"/>
    <w:rsid w:val="009A61E0"/>
    <w:rsid w:val="009B7A08"/>
    <w:rsid w:val="009C1FD1"/>
    <w:rsid w:val="009C21F6"/>
    <w:rsid w:val="009E4E86"/>
    <w:rsid w:val="009F1B78"/>
    <w:rsid w:val="009F1C20"/>
    <w:rsid w:val="009F2AF9"/>
    <w:rsid w:val="00A02BEF"/>
    <w:rsid w:val="00A108FC"/>
    <w:rsid w:val="00A11B41"/>
    <w:rsid w:val="00A156DF"/>
    <w:rsid w:val="00A21EA4"/>
    <w:rsid w:val="00A227A1"/>
    <w:rsid w:val="00A24922"/>
    <w:rsid w:val="00A31112"/>
    <w:rsid w:val="00A423A2"/>
    <w:rsid w:val="00A473F8"/>
    <w:rsid w:val="00A53E34"/>
    <w:rsid w:val="00A619B4"/>
    <w:rsid w:val="00A648B7"/>
    <w:rsid w:val="00A75A8D"/>
    <w:rsid w:val="00A76E6F"/>
    <w:rsid w:val="00A917BA"/>
    <w:rsid w:val="00A946CE"/>
    <w:rsid w:val="00A94D24"/>
    <w:rsid w:val="00AA6835"/>
    <w:rsid w:val="00AB48D0"/>
    <w:rsid w:val="00AB5A48"/>
    <w:rsid w:val="00AB7972"/>
    <w:rsid w:val="00AC2962"/>
    <w:rsid w:val="00AC41BC"/>
    <w:rsid w:val="00AD4D19"/>
    <w:rsid w:val="00AE268D"/>
    <w:rsid w:val="00B12D5F"/>
    <w:rsid w:val="00B219B8"/>
    <w:rsid w:val="00B21DC0"/>
    <w:rsid w:val="00B3766C"/>
    <w:rsid w:val="00B4009F"/>
    <w:rsid w:val="00B41F70"/>
    <w:rsid w:val="00B43EED"/>
    <w:rsid w:val="00B4681B"/>
    <w:rsid w:val="00B67C64"/>
    <w:rsid w:val="00B76568"/>
    <w:rsid w:val="00B91678"/>
    <w:rsid w:val="00BA137F"/>
    <w:rsid w:val="00BA2B65"/>
    <w:rsid w:val="00BA5234"/>
    <w:rsid w:val="00BA5C15"/>
    <w:rsid w:val="00BC3DE8"/>
    <w:rsid w:val="00BD56D9"/>
    <w:rsid w:val="00BE05F4"/>
    <w:rsid w:val="00BE0EE7"/>
    <w:rsid w:val="00BE593D"/>
    <w:rsid w:val="00BF18E8"/>
    <w:rsid w:val="00BF732B"/>
    <w:rsid w:val="00C02408"/>
    <w:rsid w:val="00C033C9"/>
    <w:rsid w:val="00C07EAF"/>
    <w:rsid w:val="00C14A91"/>
    <w:rsid w:val="00C20865"/>
    <w:rsid w:val="00C21958"/>
    <w:rsid w:val="00C23C96"/>
    <w:rsid w:val="00C249B4"/>
    <w:rsid w:val="00C26728"/>
    <w:rsid w:val="00C27425"/>
    <w:rsid w:val="00C36062"/>
    <w:rsid w:val="00C43945"/>
    <w:rsid w:val="00C50BC0"/>
    <w:rsid w:val="00C52DA1"/>
    <w:rsid w:val="00C53816"/>
    <w:rsid w:val="00C546A3"/>
    <w:rsid w:val="00C573D5"/>
    <w:rsid w:val="00C708D7"/>
    <w:rsid w:val="00C75BC9"/>
    <w:rsid w:val="00C76C4D"/>
    <w:rsid w:val="00C8029A"/>
    <w:rsid w:val="00C82016"/>
    <w:rsid w:val="00C82870"/>
    <w:rsid w:val="00C856A7"/>
    <w:rsid w:val="00C858D6"/>
    <w:rsid w:val="00C86C3D"/>
    <w:rsid w:val="00C971E1"/>
    <w:rsid w:val="00CA60A2"/>
    <w:rsid w:val="00CB5190"/>
    <w:rsid w:val="00CB65F8"/>
    <w:rsid w:val="00CC2EF3"/>
    <w:rsid w:val="00CC64D6"/>
    <w:rsid w:val="00CD3FAE"/>
    <w:rsid w:val="00CD567A"/>
    <w:rsid w:val="00CD5E71"/>
    <w:rsid w:val="00CE2B9B"/>
    <w:rsid w:val="00CE7092"/>
    <w:rsid w:val="00CF0FB6"/>
    <w:rsid w:val="00CF296C"/>
    <w:rsid w:val="00CF3231"/>
    <w:rsid w:val="00D019D2"/>
    <w:rsid w:val="00D04595"/>
    <w:rsid w:val="00D17A2C"/>
    <w:rsid w:val="00D32EE0"/>
    <w:rsid w:val="00D55946"/>
    <w:rsid w:val="00D56916"/>
    <w:rsid w:val="00D5754E"/>
    <w:rsid w:val="00D804FC"/>
    <w:rsid w:val="00D81505"/>
    <w:rsid w:val="00D93270"/>
    <w:rsid w:val="00D965B0"/>
    <w:rsid w:val="00DA4982"/>
    <w:rsid w:val="00DB6808"/>
    <w:rsid w:val="00DD7273"/>
    <w:rsid w:val="00DE09C1"/>
    <w:rsid w:val="00DE2DDC"/>
    <w:rsid w:val="00DE522B"/>
    <w:rsid w:val="00DE6231"/>
    <w:rsid w:val="00E16CB2"/>
    <w:rsid w:val="00E22B94"/>
    <w:rsid w:val="00E23370"/>
    <w:rsid w:val="00E3064B"/>
    <w:rsid w:val="00E31C71"/>
    <w:rsid w:val="00E42A89"/>
    <w:rsid w:val="00E52A9F"/>
    <w:rsid w:val="00E6049D"/>
    <w:rsid w:val="00E67F8A"/>
    <w:rsid w:val="00E74AA7"/>
    <w:rsid w:val="00E84AE9"/>
    <w:rsid w:val="00E9361F"/>
    <w:rsid w:val="00EA73FF"/>
    <w:rsid w:val="00EB0E49"/>
    <w:rsid w:val="00EB64E5"/>
    <w:rsid w:val="00EC063F"/>
    <w:rsid w:val="00EC1A2A"/>
    <w:rsid w:val="00EC392B"/>
    <w:rsid w:val="00ED63E2"/>
    <w:rsid w:val="00ED68A0"/>
    <w:rsid w:val="00ED6D21"/>
    <w:rsid w:val="00EE4043"/>
    <w:rsid w:val="00EE4BA9"/>
    <w:rsid w:val="00EF0CB7"/>
    <w:rsid w:val="00EF1BA8"/>
    <w:rsid w:val="00EF5621"/>
    <w:rsid w:val="00EF655F"/>
    <w:rsid w:val="00EF7DF9"/>
    <w:rsid w:val="00F0404C"/>
    <w:rsid w:val="00F27CC5"/>
    <w:rsid w:val="00F36BB6"/>
    <w:rsid w:val="00F40D4F"/>
    <w:rsid w:val="00F41ED1"/>
    <w:rsid w:val="00F42421"/>
    <w:rsid w:val="00F4254C"/>
    <w:rsid w:val="00F460E4"/>
    <w:rsid w:val="00F46A26"/>
    <w:rsid w:val="00F5021B"/>
    <w:rsid w:val="00F52288"/>
    <w:rsid w:val="00F56F44"/>
    <w:rsid w:val="00F640CF"/>
    <w:rsid w:val="00F66130"/>
    <w:rsid w:val="00F67F17"/>
    <w:rsid w:val="00F77F8A"/>
    <w:rsid w:val="00F81DC9"/>
    <w:rsid w:val="00F84A04"/>
    <w:rsid w:val="00F85412"/>
    <w:rsid w:val="00FB22B2"/>
    <w:rsid w:val="00FF1847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0D3BF2"/>
  <w15:docId w15:val="{3AFED23A-BE86-4896-8A02-AD5EC6C1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64"/>
    <w:rPr>
      <w:rFonts w:ascii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locked/>
    <w:rsid w:val="00EB6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EF65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7C6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B65F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B65F8"/>
    <w:rPr>
      <w:rFonts w:ascii="Cambria" w:eastAsia="Times New Roman" w:hAnsi="Cambria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HeaderChar">
    <w:name w:val="Header Char"/>
    <w:link w:val="Header"/>
    <w:uiPriority w:val="99"/>
    <w:rsid w:val="00EB64E5"/>
    <w:rPr>
      <w:rFonts w:asciiTheme="minorHAnsi" w:hAnsiTheme="minorHAnsi"/>
      <w:sz w:val="18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FooterChar">
    <w:name w:val="Footer Char"/>
    <w:link w:val="Footer"/>
    <w:uiPriority w:val="99"/>
    <w:rsid w:val="00EB64E5"/>
    <w:rPr>
      <w:rFonts w:asciiTheme="minorHAnsi" w:hAnsiTheme="minorHAnsi"/>
      <w:sz w:val="18"/>
      <w:szCs w:val="24"/>
      <w:lang w:val="sq-AL"/>
    </w:rPr>
  </w:style>
  <w:style w:type="table" w:styleId="TableGrid">
    <w:name w:val="Table Grid"/>
    <w:basedOn w:val="TableNormal"/>
    <w:uiPriority w:val="59"/>
    <w:locked/>
    <w:rsid w:val="004369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3246D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24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6DC"/>
    <w:rPr>
      <w:rFonts w:ascii="Times New Roman" w:hAnsi="Times New Roman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DC"/>
    <w:rPr>
      <w:rFonts w:ascii="Times New Roman" w:hAnsi="Times New Roman"/>
      <w:b/>
      <w:bCs/>
      <w:lang w:val="sq-AL"/>
    </w:rPr>
  </w:style>
  <w:style w:type="paragraph" w:styleId="Revision">
    <w:name w:val="Revision"/>
    <w:hidden/>
    <w:uiPriority w:val="99"/>
    <w:semiHidden/>
    <w:rsid w:val="003246DC"/>
    <w:rPr>
      <w:rFonts w:ascii="Times New Roman" w:hAnsi="Times New Roman"/>
      <w:sz w:val="24"/>
      <w:szCs w:val="24"/>
      <w:lang w:val="sq-AL"/>
    </w:rPr>
  </w:style>
  <w:style w:type="character" w:styleId="Emphasis">
    <w:name w:val="Emphasis"/>
    <w:basedOn w:val="DefaultParagraphFont"/>
    <w:uiPriority w:val="20"/>
    <w:qFormat/>
    <w:locked/>
    <w:rsid w:val="00C8029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E288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B64E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sq-AL"/>
    </w:rPr>
  </w:style>
  <w:style w:type="paragraph" w:styleId="NoSpacing">
    <w:name w:val="No Spacing"/>
    <w:uiPriority w:val="1"/>
    <w:qFormat/>
    <w:rsid w:val="001859F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F655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sq-AL"/>
    </w:rPr>
  </w:style>
  <w:style w:type="paragraph" w:customStyle="1" w:styleId="Style1">
    <w:name w:val="Style 1"/>
    <w:basedOn w:val="Normal"/>
    <w:rsid w:val="00EF655F"/>
    <w:pPr>
      <w:widowControl w:val="0"/>
      <w:spacing w:line="168" w:lineRule="exact"/>
      <w:ind w:left="504" w:right="72" w:firstLine="360"/>
      <w:jc w:val="both"/>
    </w:pPr>
    <w:rPr>
      <w:rFonts w:eastAsia="Times New Roman"/>
      <w:noProof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FAC91674364E709B999569989F0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DBE67-8A18-4ED3-8A95-19B3E7828A49}"/>
      </w:docPartPr>
      <w:docPartBody>
        <w:p w:rsidR="00496BFB" w:rsidRDefault="0051602F" w:rsidP="0051602F">
          <w:pPr>
            <w:pStyle w:val="A3FAC91674364E709B999569989F0D8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977355F40BB48B4BBD67CC88E7B6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83229-454C-4C94-8DCB-E403F34192FE}"/>
      </w:docPartPr>
      <w:docPartBody>
        <w:p w:rsidR="00496BFB" w:rsidRDefault="0051602F" w:rsidP="0051602F">
          <w:pPr>
            <w:pStyle w:val="1977355F40BB48B4BBD67CC88E7B6D0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515FACDBF8C4C699F6FDCE5BA359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11F0C-253D-4E29-8167-E7C2C6F05347}"/>
      </w:docPartPr>
      <w:docPartBody>
        <w:p w:rsidR="00496BFB" w:rsidRDefault="0051602F" w:rsidP="0051602F">
          <w:pPr>
            <w:pStyle w:val="3515FACDBF8C4C699F6FDCE5BA3592F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A98355CD564431CAE7B58E991C72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11D70-720A-4544-94FA-6871B51DADAA}"/>
      </w:docPartPr>
      <w:docPartBody>
        <w:p w:rsidR="00496BFB" w:rsidRDefault="0051602F" w:rsidP="0051602F">
          <w:pPr>
            <w:pStyle w:val="4A98355CD564431CAE7B58E991C72C7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77D8D67F349457087258C3A446DC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4E92D-62E4-4A79-B06F-73AB6E9FAB4B}"/>
      </w:docPartPr>
      <w:docPartBody>
        <w:p w:rsidR="008F66F4" w:rsidRDefault="00496BFB" w:rsidP="00496BFB">
          <w:pPr>
            <w:pStyle w:val="077D8D67F349457087258C3A446DCEB9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FF"/>
    <w:rsid w:val="00066488"/>
    <w:rsid w:val="000B1E49"/>
    <w:rsid w:val="0015199A"/>
    <w:rsid w:val="00155292"/>
    <w:rsid w:val="00202A92"/>
    <w:rsid w:val="00203FFB"/>
    <w:rsid w:val="00236753"/>
    <w:rsid w:val="002B6124"/>
    <w:rsid w:val="002F2525"/>
    <w:rsid w:val="002F413B"/>
    <w:rsid w:val="00365839"/>
    <w:rsid w:val="003D6BEA"/>
    <w:rsid w:val="00404130"/>
    <w:rsid w:val="00404F8D"/>
    <w:rsid w:val="00444229"/>
    <w:rsid w:val="00473CC2"/>
    <w:rsid w:val="00496BFB"/>
    <w:rsid w:val="004A5729"/>
    <w:rsid w:val="0051602F"/>
    <w:rsid w:val="00520A20"/>
    <w:rsid w:val="00533905"/>
    <w:rsid w:val="00544EE6"/>
    <w:rsid w:val="006646CC"/>
    <w:rsid w:val="00695076"/>
    <w:rsid w:val="00724492"/>
    <w:rsid w:val="007252D4"/>
    <w:rsid w:val="00740F5A"/>
    <w:rsid w:val="007B4822"/>
    <w:rsid w:val="007E19C2"/>
    <w:rsid w:val="007F2D14"/>
    <w:rsid w:val="00897128"/>
    <w:rsid w:val="008A769B"/>
    <w:rsid w:val="008B5553"/>
    <w:rsid w:val="008C63FF"/>
    <w:rsid w:val="008F66F4"/>
    <w:rsid w:val="0097306D"/>
    <w:rsid w:val="00974E03"/>
    <w:rsid w:val="009846C4"/>
    <w:rsid w:val="009A2A24"/>
    <w:rsid w:val="009E3274"/>
    <w:rsid w:val="00A65885"/>
    <w:rsid w:val="00AB013A"/>
    <w:rsid w:val="00B06BCF"/>
    <w:rsid w:val="00C170C2"/>
    <w:rsid w:val="00C24DC6"/>
    <w:rsid w:val="00CA566B"/>
    <w:rsid w:val="00CB1D48"/>
    <w:rsid w:val="00CF721E"/>
    <w:rsid w:val="00D168C1"/>
    <w:rsid w:val="00D2022C"/>
    <w:rsid w:val="00D86535"/>
    <w:rsid w:val="00DB0461"/>
    <w:rsid w:val="00E0017A"/>
    <w:rsid w:val="00E00B81"/>
    <w:rsid w:val="00E249F5"/>
    <w:rsid w:val="00E40C02"/>
    <w:rsid w:val="00E575E2"/>
    <w:rsid w:val="00E93373"/>
    <w:rsid w:val="00E94730"/>
    <w:rsid w:val="00EC4E55"/>
    <w:rsid w:val="00EC7BCC"/>
    <w:rsid w:val="00E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BCC"/>
    <w:rPr>
      <w:color w:val="808080"/>
    </w:rPr>
  </w:style>
  <w:style w:type="paragraph" w:customStyle="1" w:styleId="A3FAC91674364E709B999569989F0D8D">
    <w:name w:val="A3FAC91674364E709B999569989F0D8D"/>
    <w:rsid w:val="0051602F"/>
    <w:rPr>
      <w:lang w:val="en-US" w:eastAsia="en-US"/>
    </w:rPr>
  </w:style>
  <w:style w:type="paragraph" w:customStyle="1" w:styleId="1977355F40BB48B4BBD67CC88E7B6D02">
    <w:name w:val="1977355F40BB48B4BBD67CC88E7B6D02"/>
    <w:rsid w:val="0051602F"/>
    <w:rPr>
      <w:lang w:val="en-US" w:eastAsia="en-US"/>
    </w:rPr>
  </w:style>
  <w:style w:type="paragraph" w:customStyle="1" w:styleId="3515FACDBF8C4C699F6FDCE5BA3592F7">
    <w:name w:val="3515FACDBF8C4C699F6FDCE5BA3592F7"/>
    <w:rsid w:val="0051602F"/>
    <w:rPr>
      <w:lang w:val="en-US" w:eastAsia="en-US"/>
    </w:rPr>
  </w:style>
  <w:style w:type="paragraph" w:customStyle="1" w:styleId="4213D6644A7242698930BAF0BAB3403D">
    <w:name w:val="4213D6644A7242698930BAF0BAB3403D"/>
    <w:rsid w:val="0051602F"/>
    <w:rPr>
      <w:lang w:val="en-US" w:eastAsia="en-US"/>
    </w:rPr>
  </w:style>
  <w:style w:type="paragraph" w:customStyle="1" w:styleId="456FC78CD89D4F4E80E7EB0FBBAC0B19">
    <w:name w:val="456FC78CD89D4F4E80E7EB0FBBAC0B19"/>
    <w:rsid w:val="0051602F"/>
    <w:rPr>
      <w:lang w:val="en-US" w:eastAsia="en-US"/>
    </w:rPr>
  </w:style>
  <w:style w:type="paragraph" w:customStyle="1" w:styleId="9039915C0E61444C80B178927DA6E8E4">
    <w:name w:val="9039915C0E61444C80B178927DA6E8E4"/>
    <w:rsid w:val="0051602F"/>
    <w:rPr>
      <w:lang w:val="en-US" w:eastAsia="en-US"/>
    </w:rPr>
  </w:style>
  <w:style w:type="paragraph" w:customStyle="1" w:styleId="3471A4AAA4AD42B49C4C66FD3759CEEF">
    <w:name w:val="3471A4AAA4AD42B49C4C66FD3759CEEF"/>
    <w:rsid w:val="0051602F"/>
    <w:rPr>
      <w:lang w:val="en-US" w:eastAsia="en-US"/>
    </w:rPr>
  </w:style>
  <w:style w:type="paragraph" w:customStyle="1" w:styleId="B152DAF7875B4133A5D4915D791D566A">
    <w:name w:val="B152DAF7875B4133A5D4915D791D566A"/>
    <w:rsid w:val="0051602F"/>
    <w:rPr>
      <w:lang w:val="en-US" w:eastAsia="en-US"/>
    </w:rPr>
  </w:style>
  <w:style w:type="paragraph" w:customStyle="1" w:styleId="80E5DC09DA36404B84CFCEC951750850">
    <w:name w:val="80E5DC09DA36404B84CFCEC951750850"/>
    <w:rsid w:val="0051602F"/>
    <w:rPr>
      <w:lang w:val="en-US" w:eastAsia="en-US"/>
    </w:rPr>
  </w:style>
  <w:style w:type="paragraph" w:customStyle="1" w:styleId="6A1A39FFAF1741D4AC116637737B912D">
    <w:name w:val="6A1A39FFAF1741D4AC116637737B912D"/>
    <w:rsid w:val="0051602F"/>
    <w:rPr>
      <w:lang w:val="en-US" w:eastAsia="en-US"/>
    </w:rPr>
  </w:style>
  <w:style w:type="paragraph" w:customStyle="1" w:styleId="4A98355CD564431CAE7B58E991C72C77">
    <w:name w:val="4A98355CD564431CAE7B58E991C72C77"/>
    <w:rsid w:val="0051602F"/>
    <w:rPr>
      <w:lang w:val="en-US" w:eastAsia="en-US"/>
    </w:rPr>
  </w:style>
  <w:style w:type="paragraph" w:customStyle="1" w:styleId="077D8D67F349457087258C3A446DCEB9">
    <w:name w:val="077D8D67F349457087258C3A446DCEB9"/>
    <w:rsid w:val="00496BFB"/>
    <w:rPr>
      <w:lang w:val="en-US" w:eastAsia="en-US"/>
    </w:rPr>
  </w:style>
  <w:style w:type="paragraph" w:customStyle="1" w:styleId="82D21D737272438A811C56E2ACFF2E7F">
    <w:name w:val="82D21D737272438A811C56E2ACFF2E7F"/>
    <w:rsid w:val="00D168C1"/>
    <w:rPr>
      <w:lang w:val="en-US" w:eastAsia="en-US"/>
    </w:rPr>
  </w:style>
  <w:style w:type="paragraph" w:customStyle="1" w:styleId="EC72DB9C378C4FFEB69CDB7C89E7F27D">
    <w:name w:val="EC72DB9C378C4FFEB69CDB7C89E7F27D"/>
    <w:rsid w:val="00D168C1"/>
    <w:rPr>
      <w:lang w:val="en-US" w:eastAsia="en-US"/>
    </w:rPr>
  </w:style>
  <w:style w:type="paragraph" w:customStyle="1" w:styleId="49ACD2257F9B408BB89A577C4F3FA690">
    <w:name w:val="49ACD2257F9B408BB89A577C4F3FA690"/>
    <w:rsid w:val="00EC7BCC"/>
    <w:rPr>
      <w:lang w:val="en-US" w:eastAsia="en-US"/>
    </w:rPr>
  </w:style>
  <w:style w:type="paragraph" w:customStyle="1" w:styleId="20CF1BFBE1D94CF89A6E2A7C721BD8DB">
    <w:name w:val="20CF1BFBE1D94CF89A6E2A7C721BD8DB"/>
    <w:rsid w:val="00EC7BCC"/>
    <w:rPr>
      <w:lang w:val="en-US" w:eastAsia="en-US"/>
    </w:rPr>
  </w:style>
  <w:style w:type="paragraph" w:customStyle="1" w:styleId="828BE953CAC746ECBDA2C319BEA267B0">
    <w:name w:val="828BE953CAC746ECBDA2C319BEA267B0"/>
    <w:rsid w:val="00EC7BCC"/>
    <w:rPr>
      <w:lang w:val="en-US" w:eastAsia="en-US"/>
    </w:rPr>
  </w:style>
  <w:style w:type="paragraph" w:customStyle="1" w:styleId="EA572D36BEF146D4AC0265F3F8F1DA85">
    <w:name w:val="EA572D36BEF146D4AC0265F3F8F1DA85"/>
    <w:rsid w:val="00EC7BCC"/>
    <w:rPr>
      <w:lang w:val="en-US" w:eastAsia="en-US"/>
    </w:rPr>
  </w:style>
  <w:style w:type="paragraph" w:customStyle="1" w:styleId="C0499D2A976346938F1AC7467BA90E3D">
    <w:name w:val="C0499D2A976346938F1AC7467BA90E3D"/>
    <w:rsid w:val="00EC7BC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AC4D5-6645-4016-9280-64CED98E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0191-RulingOnDetention</vt:lpstr>
    </vt:vector>
  </TitlesOfParts>
  <Company>diakov.net</Company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0191-RulingOnDetention</dc:title>
  <dc:creator>Thomas Bech Pettersen</dc:creator>
  <cp:keywords>EN</cp:keywords>
  <cp:lastModifiedBy>Teuta Bega</cp:lastModifiedBy>
  <cp:revision>2</cp:revision>
  <cp:lastPrinted>2013-07-17T08:22:00Z</cp:lastPrinted>
  <dcterms:created xsi:type="dcterms:W3CDTF">2024-09-11T09:19:00Z</dcterms:created>
  <dcterms:modified xsi:type="dcterms:W3CDTF">2024-09-11T09:19:00Z</dcterms:modified>
</cp:coreProperties>
</file>