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A6" w:rsidRDefault="00692264" w:rsidP="00F43FA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264">
        <w:rPr>
          <w:rFonts w:ascii="Times New Roman" w:hAnsi="Times New Roman" w:cs="Times New Roman"/>
          <w:b/>
          <w:sz w:val="24"/>
          <w:szCs w:val="24"/>
        </w:rPr>
        <w:t>P.nr.</w:t>
      </w:r>
      <w:r w:rsidR="002E2AD6">
        <w:rPr>
          <w:rFonts w:ascii="Times New Roman" w:hAnsi="Times New Roman" w:cs="Times New Roman"/>
          <w:b/>
          <w:sz w:val="24"/>
          <w:szCs w:val="24"/>
        </w:rPr>
        <w:t>198</w:t>
      </w:r>
      <w:r w:rsidRPr="00692264">
        <w:rPr>
          <w:rFonts w:ascii="Times New Roman" w:hAnsi="Times New Roman" w:cs="Times New Roman"/>
          <w:b/>
          <w:sz w:val="24"/>
          <w:szCs w:val="24"/>
        </w:rPr>
        <w:t>/</w:t>
      </w:r>
      <w:r w:rsidR="00087322">
        <w:rPr>
          <w:rFonts w:ascii="Times New Roman" w:hAnsi="Times New Roman" w:cs="Times New Roman"/>
          <w:b/>
          <w:sz w:val="24"/>
          <w:szCs w:val="24"/>
        </w:rPr>
        <w:t>201</w:t>
      </w:r>
      <w:r w:rsidR="002E2AD6">
        <w:rPr>
          <w:rFonts w:ascii="Times New Roman" w:hAnsi="Times New Roman" w:cs="Times New Roman"/>
          <w:b/>
          <w:sz w:val="24"/>
          <w:szCs w:val="24"/>
        </w:rPr>
        <w:t>7</w:t>
      </w:r>
    </w:p>
    <w:p w:rsidR="00692264" w:rsidRDefault="00692264" w:rsidP="001C0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NË RMËR TË POPULLIT</w:t>
      </w:r>
    </w:p>
    <w:p w:rsidR="00692264" w:rsidRDefault="00692264" w:rsidP="001C0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GJYKATA THEMELORE NË FERIZAJ – DEGA NË SHTËRPCË,  </w:t>
      </w:r>
      <w:r w:rsidRPr="00692264">
        <w:rPr>
          <w:rFonts w:ascii="Times New Roman" w:hAnsi="Times New Roman" w:cs="Times New Roman"/>
          <w:b/>
          <w:sz w:val="16"/>
          <w:szCs w:val="16"/>
        </w:rPr>
        <w:t>DEPARTAMENTI I PËRGJITHSHËM</w:t>
      </w:r>
      <w:r w:rsidR="00087322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Shaipi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sekretareshën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Ollivera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Stojkoviq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D6">
        <w:rPr>
          <w:rFonts w:ascii="Times New Roman" w:hAnsi="Times New Roman" w:cs="Times New Roman"/>
          <w:b/>
          <w:sz w:val="24"/>
          <w:szCs w:val="24"/>
        </w:rPr>
        <w:t>N</w:t>
      </w:r>
      <w:r w:rsidR="009D2845">
        <w:rPr>
          <w:rFonts w:ascii="Times New Roman" w:hAnsi="Times New Roman" w:cs="Times New Roman"/>
          <w:b/>
          <w:sz w:val="24"/>
          <w:szCs w:val="24"/>
        </w:rPr>
        <w:t>.Z.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45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="009D2845">
        <w:rPr>
          <w:rFonts w:ascii="Times New Roman" w:hAnsi="Times New Roman" w:cs="Times New Roman"/>
          <w:sz w:val="24"/>
          <w:szCs w:val="24"/>
        </w:rPr>
        <w:t xml:space="preserve">..; </w:t>
      </w:r>
      <w:r w:rsidR="002E2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345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137345">
        <w:rPr>
          <w:rFonts w:ascii="Times New Roman" w:hAnsi="Times New Roman" w:cs="Times New Roman"/>
          <w:sz w:val="24"/>
          <w:szCs w:val="24"/>
        </w:rPr>
        <w:t xml:space="preserve"> e </w:t>
      </w:r>
      <w:r w:rsidR="009D2845">
        <w:rPr>
          <w:rFonts w:ascii="Times New Roman" w:hAnsi="Times New Roman" w:cs="Times New Roman"/>
          <w:sz w:val="24"/>
          <w:szCs w:val="24"/>
        </w:rPr>
        <w:t>…;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345"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Vjedhje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pylli</w:t>
      </w:r>
      <w:proofErr w:type="spellEnd"/>
      <w:r w:rsidR="0013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345">
        <w:rPr>
          <w:rFonts w:ascii="Times New Roman" w:hAnsi="Times New Roman" w:cs="Times New Roman"/>
          <w:sz w:val="24"/>
          <w:szCs w:val="24"/>
        </w:rPr>
        <w:t>3</w:t>
      </w:r>
      <w:r w:rsidR="002E2AD6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par.</w:t>
      </w:r>
      <w:r w:rsidR="002E2A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aktakuz</w:t>
      </w:r>
      <w:r w:rsidR="00721856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72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8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Prokurorisë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PP/II.nr.</w:t>
      </w:r>
      <w:r w:rsidR="002E2AD6">
        <w:rPr>
          <w:rFonts w:ascii="Times New Roman" w:hAnsi="Times New Roman" w:cs="Times New Roman"/>
          <w:sz w:val="24"/>
          <w:szCs w:val="24"/>
        </w:rPr>
        <w:t>1785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373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2AD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dt.</w:t>
      </w:r>
      <w:r w:rsidR="002E2AD6">
        <w:rPr>
          <w:rFonts w:ascii="Times New Roman" w:hAnsi="Times New Roman" w:cs="Times New Roman"/>
          <w:sz w:val="24"/>
          <w:szCs w:val="24"/>
        </w:rPr>
        <w:t xml:space="preserve">13.09.2017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PP/II.nr.1707-6/17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dt.12.09.2017,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përfaqësuar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prokurori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b/>
          <w:sz w:val="24"/>
          <w:szCs w:val="24"/>
        </w:rPr>
        <w:t>Dushko</w:t>
      </w:r>
      <w:proofErr w:type="spellEnd"/>
      <w:r w:rsidR="002E2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b/>
          <w:sz w:val="24"/>
          <w:szCs w:val="24"/>
        </w:rPr>
        <w:t>Manitasheviq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ED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fillestar</w:t>
      </w:r>
      <w:proofErr w:type="spellEnd"/>
      <w:r>
        <w:rPr>
          <w:rFonts w:ascii="Times New Roman" w:hAnsi="Times New Roman" w:cs="Times New Roman"/>
          <w:sz w:val="24"/>
          <w:szCs w:val="24"/>
        </w:rPr>
        <w:t>, me dt.</w:t>
      </w:r>
      <w:r w:rsidR="002E2AD6">
        <w:rPr>
          <w:rFonts w:ascii="Times New Roman" w:hAnsi="Times New Roman" w:cs="Times New Roman"/>
          <w:sz w:val="24"/>
          <w:szCs w:val="24"/>
        </w:rPr>
        <w:t>05</w:t>
      </w:r>
      <w:r w:rsidR="00137345">
        <w:rPr>
          <w:rFonts w:ascii="Times New Roman" w:hAnsi="Times New Roman" w:cs="Times New Roman"/>
          <w:sz w:val="24"/>
          <w:szCs w:val="24"/>
        </w:rPr>
        <w:t>.0</w:t>
      </w:r>
      <w:r w:rsidR="002E2AD6">
        <w:rPr>
          <w:rFonts w:ascii="Times New Roman" w:hAnsi="Times New Roman" w:cs="Times New Roman"/>
          <w:sz w:val="24"/>
          <w:szCs w:val="24"/>
        </w:rPr>
        <w:t>2</w:t>
      </w:r>
      <w:r w:rsidR="00137345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</w:t>
      </w:r>
      <w:r w:rsidR="005C729F">
        <w:rPr>
          <w:rFonts w:ascii="Times New Roman" w:hAnsi="Times New Roman" w:cs="Times New Roman"/>
          <w:sz w:val="24"/>
          <w:szCs w:val="24"/>
        </w:rPr>
        <w:t>kisht</w:t>
      </w:r>
      <w:proofErr w:type="spellEnd"/>
      <w:r w:rsidR="005C729F">
        <w:rPr>
          <w:rFonts w:ascii="Times New Roman" w:hAnsi="Times New Roman" w:cs="Times New Roman"/>
          <w:sz w:val="24"/>
          <w:szCs w:val="24"/>
        </w:rPr>
        <w:t xml:space="preserve"> </w:t>
      </w:r>
      <w:r w:rsidR="002E2AD6">
        <w:rPr>
          <w:rFonts w:ascii="Times New Roman" w:hAnsi="Times New Roman" w:cs="Times New Roman"/>
          <w:sz w:val="24"/>
          <w:szCs w:val="24"/>
        </w:rPr>
        <w:t xml:space="preserve">me dt.07.02.2018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shpalli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45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5C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29F" w:rsidRPr="005C729F" w:rsidRDefault="005C729F" w:rsidP="001C0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9F">
        <w:rPr>
          <w:rFonts w:ascii="Times New Roman" w:hAnsi="Times New Roman" w:cs="Times New Roman"/>
          <w:b/>
          <w:sz w:val="24"/>
          <w:szCs w:val="24"/>
        </w:rPr>
        <w:t>A K T GJ Y K I M</w:t>
      </w:r>
    </w:p>
    <w:p w:rsidR="005C729F" w:rsidRDefault="005C729F" w:rsidP="001C0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AD6">
        <w:rPr>
          <w:rFonts w:ascii="Times New Roman" w:hAnsi="Times New Roman" w:cs="Times New Roman"/>
          <w:b/>
          <w:sz w:val="24"/>
          <w:szCs w:val="24"/>
        </w:rPr>
        <w:t>N</w:t>
      </w:r>
      <w:r w:rsidR="00E33215">
        <w:rPr>
          <w:rFonts w:ascii="Times New Roman" w:hAnsi="Times New Roman" w:cs="Times New Roman"/>
          <w:b/>
          <w:sz w:val="24"/>
          <w:szCs w:val="24"/>
        </w:rPr>
        <w:t xml:space="preserve">.Z.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215">
        <w:rPr>
          <w:rFonts w:ascii="Times New Roman" w:hAnsi="Times New Roman" w:cs="Times New Roman"/>
          <w:sz w:val="24"/>
          <w:szCs w:val="24"/>
        </w:rPr>
        <w:t>S..;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ëma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215">
        <w:rPr>
          <w:rFonts w:ascii="Times New Roman" w:hAnsi="Times New Roman" w:cs="Times New Roman"/>
          <w:sz w:val="24"/>
          <w:szCs w:val="24"/>
        </w:rPr>
        <w:t>M…;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E33215">
        <w:rPr>
          <w:rFonts w:ascii="Times New Roman" w:hAnsi="Times New Roman" w:cs="Times New Roman"/>
          <w:sz w:val="24"/>
          <w:szCs w:val="24"/>
        </w:rPr>
        <w:t>vajzërisë</w:t>
      </w:r>
      <w:proofErr w:type="spellEnd"/>
      <w:r w:rsidR="00E33215">
        <w:rPr>
          <w:rFonts w:ascii="Times New Roman" w:hAnsi="Times New Roman" w:cs="Times New Roman"/>
          <w:sz w:val="24"/>
          <w:szCs w:val="24"/>
        </w:rPr>
        <w:t xml:space="preserve"> H…</w:t>
      </w:r>
      <w:proofErr w:type="gramStart"/>
      <w:r w:rsidR="00E33215">
        <w:rPr>
          <w:rFonts w:ascii="Times New Roman" w:hAnsi="Times New Roman" w:cs="Times New Roman"/>
          <w:sz w:val="24"/>
          <w:szCs w:val="24"/>
        </w:rPr>
        <w:t>; ,</w:t>
      </w:r>
      <w:proofErr w:type="gramEnd"/>
      <w:r w:rsidR="00E332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3215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="00E33215">
        <w:rPr>
          <w:rFonts w:ascii="Times New Roman" w:hAnsi="Times New Roman" w:cs="Times New Roman"/>
          <w:sz w:val="24"/>
          <w:szCs w:val="24"/>
        </w:rPr>
        <w:t xml:space="preserve"> me data e </w:t>
      </w:r>
      <w:proofErr w:type="spellStart"/>
      <w:r w:rsidR="00E33215">
        <w:rPr>
          <w:rFonts w:ascii="Times New Roman" w:hAnsi="Times New Roman" w:cs="Times New Roman"/>
          <w:sz w:val="24"/>
          <w:szCs w:val="24"/>
        </w:rPr>
        <w:t>lindjes</w:t>
      </w:r>
      <w:proofErr w:type="spellEnd"/>
      <w:r w:rsidR="00E33215">
        <w:rPr>
          <w:rFonts w:ascii="Times New Roman" w:hAnsi="Times New Roman" w:cs="Times New Roman"/>
          <w:sz w:val="24"/>
          <w:szCs w:val="24"/>
        </w:rPr>
        <w:t xml:space="preserve">..; </w:t>
      </w:r>
      <w:r w:rsidR="0072185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21856">
        <w:rPr>
          <w:rFonts w:ascii="Times New Roman" w:hAnsi="Times New Roman" w:cs="Times New Roman"/>
          <w:sz w:val="24"/>
          <w:szCs w:val="24"/>
        </w:rPr>
        <w:t>vendba</w:t>
      </w:r>
      <w:r w:rsidR="002E2AD6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2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3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215">
        <w:rPr>
          <w:rFonts w:ascii="Times New Roman" w:hAnsi="Times New Roman" w:cs="Times New Roman"/>
          <w:sz w:val="24"/>
          <w:szCs w:val="24"/>
        </w:rPr>
        <w:t>fahti</w:t>
      </w:r>
      <w:proofErr w:type="spellEnd"/>
      <w:r w:rsidR="00E33215">
        <w:rPr>
          <w:rFonts w:ascii="Times New Roman" w:hAnsi="Times New Roman" w:cs="Times New Roman"/>
          <w:sz w:val="24"/>
          <w:szCs w:val="24"/>
        </w:rPr>
        <w:t xml:space="preserve">…;  </w:t>
      </w:r>
      <w:proofErr w:type="spellStart"/>
      <w:r w:rsidR="00E33215">
        <w:rPr>
          <w:rFonts w:ascii="Times New Roman" w:hAnsi="Times New Roman" w:cs="Times New Roman"/>
          <w:sz w:val="24"/>
          <w:szCs w:val="24"/>
        </w:rPr>
        <w:t>Komuuna</w:t>
      </w:r>
      <w:proofErr w:type="spellEnd"/>
      <w:r w:rsidR="00E33215">
        <w:rPr>
          <w:rFonts w:ascii="Times New Roman" w:hAnsi="Times New Roman" w:cs="Times New Roman"/>
          <w:sz w:val="24"/>
          <w:szCs w:val="24"/>
        </w:rPr>
        <w:t xml:space="preserve"> e …;</w:t>
      </w:r>
      <w:r w:rsidR="0013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E2AD6">
        <w:rPr>
          <w:rFonts w:ascii="Times New Roman" w:hAnsi="Times New Roman" w:cs="Times New Roman"/>
          <w:sz w:val="24"/>
          <w:szCs w:val="24"/>
        </w:rPr>
        <w:t>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="00867DB4">
        <w:rPr>
          <w:rFonts w:ascii="Times New Roman" w:hAnsi="Times New Roman" w:cs="Times New Roman"/>
          <w:sz w:val="24"/>
          <w:szCs w:val="24"/>
        </w:rPr>
        <w:t xml:space="preserve">, </w:t>
      </w:r>
      <w:r w:rsidR="002E2AD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martuar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, baba i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tepër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keqe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>,</w:t>
      </w:r>
      <w:r w:rsidR="00867DB4">
        <w:rPr>
          <w:rFonts w:ascii="Times New Roman" w:hAnsi="Times New Roman" w:cs="Times New Roman"/>
          <w:sz w:val="24"/>
          <w:szCs w:val="24"/>
        </w:rPr>
        <w:t xml:space="preserve"> </w:t>
      </w:r>
      <w:r w:rsidR="002E2AD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DB4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867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shkollën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teknike-mjeshtria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heret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gjykuar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mbrohet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E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AD6">
        <w:rPr>
          <w:rFonts w:ascii="Times New Roman" w:hAnsi="Times New Roman" w:cs="Times New Roman"/>
          <w:sz w:val="24"/>
          <w:szCs w:val="24"/>
        </w:rPr>
        <w:t>liri</w:t>
      </w:r>
      <w:proofErr w:type="spellEnd"/>
      <w:r w:rsidR="00867DB4">
        <w:rPr>
          <w:rFonts w:ascii="Times New Roman" w:hAnsi="Times New Roman" w:cs="Times New Roman"/>
          <w:sz w:val="24"/>
          <w:szCs w:val="24"/>
        </w:rPr>
        <w:t>,</w:t>
      </w:r>
    </w:p>
    <w:p w:rsidR="00867DB4" w:rsidRPr="00516CB7" w:rsidRDefault="00867DB4" w:rsidP="001C0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B7">
        <w:rPr>
          <w:rFonts w:ascii="Times New Roman" w:hAnsi="Times New Roman" w:cs="Times New Roman"/>
          <w:b/>
          <w:sz w:val="24"/>
          <w:szCs w:val="24"/>
        </w:rPr>
        <w:t>ËSHTË FAJTOR</w:t>
      </w:r>
    </w:p>
    <w:p w:rsidR="00C149DA" w:rsidRPr="00C149DA" w:rsidRDefault="00C149DA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DB4" w:rsidRPr="00C149DA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="00867DB4" w:rsidRPr="00C149DA">
        <w:rPr>
          <w:rFonts w:ascii="Times New Roman" w:hAnsi="Times New Roman" w:cs="Times New Roman"/>
          <w:sz w:val="24"/>
          <w:szCs w:val="24"/>
        </w:rPr>
        <w:t xml:space="preserve"> me dt.</w:t>
      </w:r>
      <w:r w:rsidR="002E2AD6" w:rsidRPr="00C149DA">
        <w:rPr>
          <w:rFonts w:ascii="Times New Roman" w:hAnsi="Times New Roman" w:cs="Times New Roman"/>
          <w:sz w:val="24"/>
          <w:szCs w:val="24"/>
        </w:rPr>
        <w:t>23</w:t>
      </w:r>
      <w:r w:rsidR="00867DB4" w:rsidRPr="00C149DA">
        <w:rPr>
          <w:rFonts w:ascii="Times New Roman" w:hAnsi="Times New Roman" w:cs="Times New Roman"/>
          <w:sz w:val="24"/>
          <w:szCs w:val="24"/>
        </w:rPr>
        <w:t>.0</w:t>
      </w:r>
      <w:r w:rsidR="002E2AD6" w:rsidRPr="00C149DA">
        <w:rPr>
          <w:rFonts w:ascii="Times New Roman" w:hAnsi="Times New Roman" w:cs="Times New Roman"/>
          <w:sz w:val="24"/>
          <w:szCs w:val="24"/>
        </w:rPr>
        <w:t>8</w:t>
      </w:r>
      <w:r w:rsidR="00867DB4" w:rsidRPr="00C149DA">
        <w:rPr>
          <w:rFonts w:ascii="Times New Roman" w:hAnsi="Times New Roman" w:cs="Times New Roman"/>
          <w:sz w:val="24"/>
          <w:szCs w:val="24"/>
        </w:rPr>
        <w:t>.201</w:t>
      </w:r>
      <w:r w:rsidR="002E2AD6" w:rsidRPr="00C149DA">
        <w:rPr>
          <w:rFonts w:ascii="Times New Roman" w:hAnsi="Times New Roman" w:cs="Times New Roman"/>
          <w:sz w:val="24"/>
          <w:szCs w:val="24"/>
        </w:rPr>
        <w:t>7</w:t>
      </w:r>
      <w:r w:rsidR="00867DB4"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21,oo </w:t>
      </w:r>
      <w:proofErr w:type="spellStart"/>
      <w:r w:rsidR="006316EB" w:rsidRPr="00C149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316EB"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quajtur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Regji</w:t>
      </w:r>
      <w:r w:rsidR="00721856">
        <w:rPr>
          <w:rFonts w:ascii="Times New Roman" w:hAnsi="Times New Roman" w:cs="Times New Roman"/>
          <w:sz w:val="24"/>
          <w:szCs w:val="24"/>
        </w:rPr>
        <w:t>-</w:t>
      </w:r>
      <w:r w:rsidRPr="00C149DA">
        <w:rPr>
          <w:rFonts w:ascii="Times New Roman" w:hAnsi="Times New Roman" w:cs="Times New Roman"/>
          <w:sz w:val="24"/>
          <w:szCs w:val="24"/>
        </w:rPr>
        <w:t>onin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ekonomiko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Stani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Doganit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vjjedhjeje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vetes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material</w:t>
      </w:r>
      <w:r w:rsidR="00875C4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sharrë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trupa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ahu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bonitetit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III, me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diamet</w:t>
      </w:r>
      <w:r w:rsidR="00721856">
        <w:rPr>
          <w:rFonts w:ascii="Times New Roman" w:hAnsi="Times New Roman" w:cs="Times New Roman"/>
          <w:sz w:val="24"/>
          <w:szCs w:val="24"/>
        </w:rPr>
        <w:t>ë</w:t>
      </w:r>
      <w:r w:rsidRPr="00C149D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24-26 cm,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5,30 m</w:t>
      </w:r>
      <w:r w:rsidRPr="00C149D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149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kub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r w:rsidR="00721856">
        <w:rPr>
          <w:rFonts w:ascii="Times New Roman" w:hAnsi="Times New Roman" w:cs="Times New Roman"/>
          <w:sz w:val="24"/>
          <w:szCs w:val="24"/>
        </w:rPr>
        <w:t>-</w:t>
      </w:r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pylltarisë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EB" w:rsidRPr="00C149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316EB"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6EB" w:rsidRPr="00C149DA">
        <w:rPr>
          <w:rFonts w:ascii="Times New Roman" w:hAnsi="Times New Roman" w:cs="Times New Roman"/>
          <w:sz w:val="24"/>
          <w:szCs w:val="24"/>
        </w:rPr>
        <w:t>Shtërpcë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dëmin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715,50 € (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shtaëqind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€uro e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pesëdhjetë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cent). </w:t>
      </w:r>
    </w:p>
    <w:p w:rsidR="00875C44" w:rsidRDefault="00C149DA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85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DA">
        <w:rPr>
          <w:rFonts w:ascii="Times New Roman" w:hAnsi="Times New Roman" w:cs="Times New Roman"/>
          <w:sz w:val="24"/>
          <w:szCs w:val="24"/>
        </w:rPr>
        <w:t>Sepse</w:t>
      </w:r>
      <w:proofErr w:type="spellEnd"/>
      <w:r w:rsidRPr="00C149DA">
        <w:rPr>
          <w:rFonts w:ascii="Times New Roman" w:hAnsi="Times New Roman" w:cs="Times New Roman"/>
          <w:sz w:val="24"/>
          <w:szCs w:val="24"/>
        </w:rPr>
        <w:t xml:space="preserve"> me dt.31.2017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17,oo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</w:t>
      </w:r>
      <w:r w:rsidR="00721856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Shtërpcë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Regjion</w:t>
      </w:r>
      <w:r w:rsidR="007218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Nerodimes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2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856">
        <w:rPr>
          <w:rFonts w:ascii="Times New Roman" w:hAnsi="Times New Roman" w:cs="Times New Roman"/>
          <w:sz w:val="24"/>
          <w:szCs w:val="24"/>
        </w:rPr>
        <w:t>vend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vjedhjeje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vetes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6316EB" w:rsidRPr="00C149DA">
        <w:rPr>
          <w:rFonts w:ascii="Times New Roman" w:hAnsi="Times New Roman" w:cs="Times New Roman"/>
          <w:sz w:val="24"/>
          <w:szCs w:val="24"/>
        </w:rPr>
        <w:t xml:space="preserve">, </w:t>
      </w:r>
      <w:r w:rsidR="00875C44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sharrë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motorike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tru</w:t>
      </w:r>
      <w:r w:rsidR="00721856">
        <w:rPr>
          <w:rFonts w:ascii="Times New Roman" w:hAnsi="Times New Roman" w:cs="Times New Roman"/>
          <w:sz w:val="24"/>
          <w:szCs w:val="24"/>
        </w:rPr>
        <w:t>p</w:t>
      </w:r>
      <w:r w:rsidR="00875C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ahu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lartësi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16-18 m, me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diametër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20-30 cm,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7.</w:t>
      </w:r>
      <w:r w:rsidR="00875C44" w:rsidRPr="00875C44">
        <w:rPr>
          <w:rFonts w:ascii="Times New Roman" w:hAnsi="Times New Roman" w:cs="Times New Roman"/>
          <w:sz w:val="24"/>
          <w:szCs w:val="24"/>
        </w:rPr>
        <w:t>80</w:t>
      </w:r>
      <w:r w:rsidR="00875C44">
        <w:rPr>
          <w:rFonts w:ascii="Times New Roman" w:hAnsi="Times New Roman" w:cs="Times New Roman"/>
          <w:sz w:val="24"/>
          <w:szCs w:val="24"/>
        </w:rPr>
        <w:t xml:space="preserve"> m</w:t>
      </w:r>
      <w:r w:rsidR="00875C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5C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kub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bartë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kamionetë</w:t>
      </w:r>
      <w:r w:rsidR="00FA6A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MB-100 me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rimorkio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targa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regjistrimi</w:t>
      </w:r>
      <w:proofErr w:type="spellEnd"/>
      <w:r w:rsidR="00502158">
        <w:rPr>
          <w:rFonts w:ascii="Times New Roman" w:hAnsi="Times New Roman" w:cs="Times New Roman"/>
          <w:sz w:val="24"/>
          <w:szCs w:val="24"/>
        </w:rPr>
        <w:t xml:space="preserve">…; </w:t>
      </w:r>
      <w:r w:rsidR="00875C44">
        <w:rPr>
          <w:rFonts w:ascii="Times New Roman" w:hAnsi="Times New Roman" w:cs="Times New Roman"/>
          <w:sz w:val="24"/>
          <w:szCs w:val="24"/>
        </w:rPr>
        <w:t xml:space="preserve"> duke i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shaktuar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dëm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pylltarisë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Shtërpcë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1.053,oo € (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njëmijë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pesëdhjetë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e tri €uro)</w:t>
      </w:r>
    </w:p>
    <w:p w:rsidR="006316EB" w:rsidRPr="00F3707B" w:rsidRDefault="006B3CC9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3C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7DB4" w:rsidRPr="006B3CC9">
        <w:rPr>
          <w:rFonts w:ascii="Times New Roman" w:hAnsi="Times New Roman" w:cs="Times New Roman"/>
          <w:b/>
          <w:sz w:val="24"/>
          <w:szCs w:val="24"/>
        </w:rPr>
        <w:t xml:space="preserve">Me </w:t>
      </w:r>
      <w:proofErr w:type="spellStart"/>
      <w:r w:rsidR="00867DB4" w:rsidRPr="006B3CC9">
        <w:rPr>
          <w:rFonts w:ascii="Times New Roman" w:hAnsi="Times New Roman" w:cs="Times New Roman"/>
          <w:b/>
          <w:sz w:val="24"/>
          <w:szCs w:val="24"/>
        </w:rPr>
        <w:t>çka</w:t>
      </w:r>
      <w:proofErr w:type="spellEnd"/>
      <w:r w:rsidR="00867DB4" w:rsidRPr="006B3CC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867DB4" w:rsidRPr="006B3CC9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867DB4"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DB4" w:rsidRPr="006B3CC9">
        <w:rPr>
          <w:rFonts w:ascii="Times New Roman" w:hAnsi="Times New Roman" w:cs="Times New Roman"/>
          <w:b/>
          <w:sz w:val="24"/>
          <w:szCs w:val="24"/>
        </w:rPr>
        <w:t>kryer</w:t>
      </w:r>
      <w:proofErr w:type="spellEnd"/>
      <w:r w:rsidR="00867DB4"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DB4" w:rsidRPr="006B3CC9">
        <w:rPr>
          <w:rFonts w:ascii="Times New Roman" w:hAnsi="Times New Roman" w:cs="Times New Roman"/>
          <w:b/>
          <w:sz w:val="24"/>
          <w:szCs w:val="24"/>
        </w:rPr>
        <w:t>veprën</w:t>
      </w:r>
      <w:proofErr w:type="spellEnd"/>
      <w:r w:rsidR="00867DB4"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7DB4" w:rsidRPr="006B3CC9">
        <w:rPr>
          <w:rFonts w:ascii="Times New Roman" w:hAnsi="Times New Roman" w:cs="Times New Roman"/>
          <w:b/>
          <w:sz w:val="24"/>
          <w:szCs w:val="24"/>
        </w:rPr>
        <w:t>penale</w:t>
      </w:r>
      <w:proofErr w:type="spellEnd"/>
      <w:r w:rsidR="00867DB4"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b/>
          <w:sz w:val="24"/>
          <w:szCs w:val="24"/>
        </w:rPr>
        <w:t>Vjedhje</w:t>
      </w:r>
      <w:proofErr w:type="spellEnd"/>
      <w:r w:rsidR="00875C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b/>
          <w:sz w:val="24"/>
          <w:szCs w:val="24"/>
        </w:rPr>
        <w:t>pylli</w:t>
      </w:r>
      <w:proofErr w:type="spellEnd"/>
      <w:r w:rsidR="0063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16EB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631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CC9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6EB">
        <w:rPr>
          <w:rFonts w:ascii="Times New Roman" w:hAnsi="Times New Roman" w:cs="Times New Roman"/>
          <w:b/>
          <w:sz w:val="24"/>
          <w:szCs w:val="24"/>
        </w:rPr>
        <w:t>3</w:t>
      </w:r>
      <w:r w:rsidR="00875C44">
        <w:rPr>
          <w:rFonts w:ascii="Times New Roman" w:hAnsi="Times New Roman" w:cs="Times New Roman"/>
          <w:b/>
          <w:sz w:val="24"/>
          <w:szCs w:val="24"/>
        </w:rPr>
        <w:t>58</w:t>
      </w:r>
      <w:r w:rsidRPr="006B3CC9">
        <w:rPr>
          <w:rFonts w:ascii="Times New Roman" w:hAnsi="Times New Roman" w:cs="Times New Roman"/>
          <w:b/>
          <w:sz w:val="24"/>
          <w:szCs w:val="24"/>
        </w:rPr>
        <w:t xml:space="preserve"> par.</w:t>
      </w:r>
      <w:r w:rsidR="00875C44">
        <w:rPr>
          <w:rFonts w:ascii="Times New Roman" w:hAnsi="Times New Roman" w:cs="Times New Roman"/>
          <w:b/>
          <w:sz w:val="24"/>
          <w:szCs w:val="24"/>
        </w:rPr>
        <w:t>2</w:t>
      </w:r>
      <w:r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CC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B3CC9">
        <w:rPr>
          <w:rFonts w:ascii="Times New Roman" w:hAnsi="Times New Roman" w:cs="Times New Roman"/>
          <w:b/>
          <w:sz w:val="24"/>
          <w:szCs w:val="24"/>
        </w:rPr>
        <w:t xml:space="preserve"> KPRK-</w:t>
      </w:r>
      <w:proofErr w:type="spellStart"/>
      <w:r w:rsidRPr="006B3CC9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875C44">
        <w:rPr>
          <w:rFonts w:ascii="Times New Roman" w:hAnsi="Times New Roman" w:cs="Times New Roman"/>
          <w:b/>
          <w:sz w:val="24"/>
          <w:szCs w:val="24"/>
        </w:rPr>
        <w:t>,</w:t>
      </w:r>
      <w:r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DB4" w:rsidRDefault="006316EB" w:rsidP="001C020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07B">
        <w:rPr>
          <w:rFonts w:ascii="Times New Roman" w:hAnsi="Times New Roman" w:cs="Times New Roman"/>
          <w:sz w:val="24"/>
          <w:szCs w:val="24"/>
        </w:rPr>
        <w:lastRenderedPageBreak/>
        <w:t>Andaj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neneve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4, 41, 42, 49, 50, 51 52, 62, 69, 73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KPRK</w:t>
      </w:r>
      <w:r w:rsidR="00E334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07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CC9" w:rsidRPr="00F3707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6B3CC9" w:rsidRPr="00F3707B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="006B3CC9" w:rsidRPr="00F370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B3CC9" w:rsidRPr="00F3707B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="006B3CC9" w:rsidRPr="00F370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B3CC9" w:rsidRPr="00F3707B">
        <w:rPr>
          <w:rFonts w:ascii="Times New Roman" w:hAnsi="Times New Roman" w:cs="Times New Roman"/>
          <w:sz w:val="24"/>
          <w:szCs w:val="24"/>
        </w:rPr>
        <w:t xml:space="preserve"> </w:t>
      </w:r>
      <w:r w:rsidR="00F3707B" w:rsidRPr="00F3707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3707B" w:rsidRPr="00F3707B">
        <w:rPr>
          <w:rFonts w:ascii="Times New Roman" w:hAnsi="Times New Roman" w:cs="Times New Roman"/>
          <w:sz w:val="24"/>
          <w:szCs w:val="24"/>
        </w:rPr>
        <w:t>shqipton</w:t>
      </w:r>
      <w:proofErr w:type="spellEnd"/>
      <w:r w:rsidR="006B3CC9" w:rsidRPr="006B3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CC9" w:rsidRDefault="006B3CC9" w:rsidP="001C02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DËNIM ME KUSHT</w:t>
      </w:r>
    </w:p>
    <w:p w:rsidR="006B3CC9" w:rsidRDefault="006B3CC9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cakton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holla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300 € (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treqind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r w:rsidR="00875C44">
        <w:rPr>
          <w:rFonts w:ascii="Times New Roman" w:hAnsi="Times New Roman" w:cs="Times New Roman"/>
          <w:sz w:val="24"/>
          <w:szCs w:val="24"/>
        </w:rPr>
        <w:tab/>
      </w:r>
      <w:r w:rsidR="001B158A">
        <w:rPr>
          <w:rFonts w:ascii="Times New Roman" w:hAnsi="Times New Roman" w:cs="Times New Roman"/>
          <w:sz w:val="24"/>
          <w:szCs w:val="24"/>
        </w:rPr>
        <w:t>€</w:t>
      </w:r>
      <w:r w:rsidR="00875C44">
        <w:rPr>
          <w:rFonts w:ascii="Times New Roman" w:hAnsi="Times New Roman" w:cs="Times New Roman"/>
          <w:sz w:val="24"/>
          <w:szCs w:val="24"/>
        </w:rPr>
        <w:t>uro)</w:t>
      </w:r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dëni</w:t>
      </w:r>
      <w:r w:rsidR="00FA6A24">
        <w:rPr>
          <w:rFonts w:ascii="Times New Roman" w:hAnsi="Times New Roman" w:cs="Times New Roman"/>
          <w:sz w:val="24"/>
          <w:szCs w:val="24"/>
        </w:rPr>
        <w:t>m</w:t>
      </w:r>
      <w:r w:rsidR="00875C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burgim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C44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75C44">
        <w:rPr>
          <w:rFonts w:ascii="Times New Roman" w:hAnsi="Times New Roman" w:cs="Times New Roman"/>
          <w:sz w:val="24"/>
          <w:szCs w:val="24"/>
        </w:rPr>
        <w:t xml:space="preserve"> 5 </w:t>
      </w:r>
      <w:r w:rsidR="001B15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muajshë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dënime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ekzekutohe</w:t>
      </w:r>
      <w:r w:rsidR="001B158A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C2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364">
        <w:rPr>
          <w:rFonts w:ascii="Times New Roman" w:hAnsi="Times New Roman" w:cs="Times New Roman"/>
          <w:sz w:val="24"/>
          <w:szCs w:val="24"/>
        </w:rPr>
        <w:t>akuzu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r w:rsidR="001B15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plotfuqishmërisë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r w:rsidR="00E334ED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58A" w:rsidRDefault="001B158A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paushallin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30 €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€uro)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plotfuqishmërisë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7C0" w:rsidRDefault="006B3CC9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d</w:t>
      </w:r>
      <w:r w:rsidR="00FA6A24">
        <w:rPr>
          <w:rFonts w:ascii="Times New Roman" w:hAnsi="Times New Roman" w:cs="Times New Roman"/>
          <w:sz w:val="24"/>
          <w:szCs w:val="24"/>
        </w:rPr>
        <w:t>ë</w:t>
      </w:r>
      <w:r w:rsidR="00C917C0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p</w:t>
      </w:r>
      <w:r w:rsidR="00C917C0">
        <w:rPr>
          <w:rFonts w:ascii="Times New Roman" w:hAnsi="Times New Roman" w:cs="Times New Roman"/>
          <w:sz w:val="24"/>
          <w:szCs w:val="24"/>
        </w:rPr>
        <w:t>ë</w:t>
      </w:r>
      <w:r w:rsidR="001B15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Njësisë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pylltarisë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Shtërpcë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t’ia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kompenson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shumën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58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1B158A">
        <w:rPr>
          <w:rFonts w:ascii="Times New Roman" w:hAnsi="Times New Roman" w:cs="Times New Roman"/>
          <w:sz w:val="24"/>
          <w:szCs w:val="24"/>
        </w:rPr>
        <w:t xml:space="preserve"> 1</w:t>
      </w:r>
      <w:r w:rsidR="00C917C0">
        <w:rPr>
          <w:rFonts w:ascii="Times New Roman" w:hAnsi="Times New Roman" w:cs="Times New Roman"/>
          <w:sz w:val="24"/>
          <w:szCs w:val="24"/>
        </w:rPr>
        <w:t>.768,50 € (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njëmijë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shtatëqind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gjashtëdhjetë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tetë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€uro e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pesëdhjetë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cent).</w:t>
      </w:r>
      <w:proofErr w:type="gramEnd"/>
    </w:p>
    <w:p w:rsidR="006B3CC9" w:rsidRPr="006B3CC9" w:rsidRDefault="006B3CC9" w:rsidP="001C02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CC9">
        <w:rPr>
          <w:rFonts w:ascii="Times New Roman" w:hAnsi="Times New Roman" w:cs="Times New Roman"/>
          <w:b/>
          <w:sz w:val="24"/>
          <w:szCs w:val="24"/>
        </w:rPr>
        <w:t>A r s y e t i m</w:t>
      </w:r>
    </w:p>
    <w:p w:rsidR="006B3CC9" w:rsidRDefault="006B3CC9" w:rsidP="001C0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3CC9">
        <w:rPr>
          <w:rFonts w:ascii="Times New Roman" w:hAnsi="Times New Roman" w:cs="Times New Roman"/>
          <w:sz w:val="24"/>
          <w:szCs w:val="24"/>
        </w:rPr>
        <w:t>Prokurori</w:t>
      </w:r>
      <w:r w:rsidR="00E334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33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ED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6B3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C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B3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C9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Pr="006B3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C9">
        <w:rPr>
          <w:rFonts w:ascii="Times New Roman" w:hAnsi="Times New Roman" w:cs="Times New Roman"/>
          <w:sz w:val="24"/>
          <w:szCs w:val="24"/>
        </w:rPr>
        <w:t>aktakuz</w:t>
      </w:r>
      <w:r w:rsidR="00C917C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e</w:t>
      </w:r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lar</w:t>
      </w:r>
      <w:r w:rsidR="00C917C0">
        <w:rPr>
          <w:rFonts w:ascii="Times New Roman" w:hAnsi="Times New Roman" w:cs="Times New Roman"/>
          <w:sz w:val="24"/>
          <w:szCs w:val="24"/>
        </w:rPr>
        <w:t>t</w:t>
      </w:r>
      <w:r w:rsidR="00F3707B">
        <w:rPr>
          <w:rFonts w:ascii="Times New Roman" w:hAnsi="Times New Roman" w:cs="Times New Roman"/>
          <w:sz w:val="24"/>
          <w:szCs w:val="24"/>
        </w:rPr>
        <w:t>përmendur</w:t>
      </w:r>
      <w:r w:rsidR="00C917C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N</w:t>
      </w:r>
      <w:r w:rsidR="00555E2D">
        <w:rPr>
          <w:rFonts w:ascii="Times New Roman" w:hAnsi="Times New Roman" w:cs="Times New Roman"/>
          <w:sz w:val="24"/>
          <w:szCs w:val="24"/>
        </w:rPr>
        <w:t>.Z.</w:t>
      </w:r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E2D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="00555E2D">
        <w:rPr>
          <w:rFonts w:ascii="Times New Roman" w:hAnsi="Times New Roman" w:cs="Times New Roman"/>
          <w:sz w:val="24"/>
          <w:szCs w:val="24"/>
        </w:rPr>
        <w:t xml:space="preserve">..; </w:t>
      </w:r>
      <w:r w:rsidR="00C9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e </w:t>
      </w:r>
      <w:r w:rsidR="00555E2D">
        <w:rPr>
          <w:rFonts w:ascii="Times New Roman" w:hAnsi="Times New Roman" w:cs="Times New Roman"/>
          <w:sz w:val="24"/>
          <w:szCs w:val="24"/>
        </w:rPr>
        <w:t xml:space="preserve">…; </w:t>
      </w:r>
      <w:r w:rsidR="00F3707B" w:rsidRPr="00F37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veprë</w:t>
      </w:r>
      <w:r w:rsidR="00FA6A2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A6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A24">
        <w:rPr>
          <w:rFonts w:ascii="Times New Roman" w:hAnsi="Times New Roman" w:cs="Times New Roman"/>
          <w:sz w:val="24"/>
          <w:szCs w:val="24"/>
        </w:rPr>
        <w:t>penal</w:t>
      </w:r>
      <w:r w:rsidR="00C917C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Vjedhje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7C0">
        <w:rPr>
          <w:rFonts w:ascii="Times New Roman" w:hAnsi="Times New Roman" w:cs="Times New Roman"/>
          <w:sz w:val="24"/>
          <w:szCs w:val="24"/>
        </w:rPr>
        <w:t>pylli</w:t>
      </w:r>
      <w:proofErr w:type="spellEnd"/>
      <w:r w:rsidR="00C9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07B">
        <w:rPr>
          <w:rFonts w:ascii="Times New Roman" w:hAnsi="Times New Roman" w:cs="Times New Roman"/>
          <w:sz w:val="24"/>
          <w:szCs w:val="24"/>
        </w:rPr>
        <w:t>3</w:t>
      </w:r>
      <w:r w:rsidR="00C917C0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par.</w:t>
      </w:r>
      <w:r w:rsidR="00C917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585" w:rsidRDefault="00C917C0" w:rsidP="001C0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par.7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aktvendim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procesverbal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EF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D2EF7">
        <w:rPr>
          <w:rFonts w:ascii="Times New Roman" w:hAnsi="Times New Roman" w:cs="Times New Roman"/>
          <w:sz w:val="24"/>
          <w:szCs w:val="24"/>
        </w:rPr>
        <w:t xml:space="preserve"> dt.05.02.2018 </w:t>
      </w:r>
      <w:r w:rsidR="005855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bashkuar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lëndët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r w:rsidR="005D2EF7">
        <w:rPr>
          <w:rFonts w:ascii="Times New Roman" w:hAnsi="Times New Roman" w:cs="Times New Roman"/>
          <w:sz w:val="24"/>
          <w:szCs w:val="24"/>
        </w:rPr>
        <w:t>P.nr</w:t>
      </w:r>
      <w:r w:rsidR="008D6BD1">
        <w:rPr>
          <w:rFonts w:ascii="Times New Roman" w:hAnsi="Times New Roman" w:cs="Times New Roman"/>
          <w:sz w:val="24"/>
          <w:szCs w:val="24"/>
        </w:rPr>
        <w:t xml:space="preserve">.198/17 </w:t>
      </w:r>
      <w:proofErr w:type="spellStart"/>
      <w:r w:rsidR="005D2EF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D6BD1">
        <w:rPr>
          <w:rFonts w:ascii="Times New Roman" w:hAnsi="Times New Roman" w:cs="Times New Roman"/>
          <w:sz w:val="24"/>
          <w:szCs w:val="24"/>
        </w:rPr>
        <w:t xml:space="preserve"> </w:t>
      </w:r>
      <w:r w:rsidR="005D2EF7">
        <w:rPr>
          <w:rFonts w:ascii="Times New Roman" w:hAnsi="Times New Roman" w:cs="Times New Roman"/>
          <w:sz w:val="24"/>
          <w:szCs w:val="24"/>
        </w:rPr>
        <w:t>P.b</w:t>
      </w:r>
      <w:r w:rsidR="008D6BD1">
        <w:rPr>
          <w:rFonts w:ascii="Times New Roman" w:hAnsi="Times New Roman" w:cs="Times New Roman"/>
          <w:sz w:val="24"/>
          <w:szCs w:val="24"/>
        </w:rPr>
        <w:t xml:space="preserve">r.231/17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udhëheqje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procedur</w:t>
      </w:r>
      <w:r w:rsidR="00FA6A24">
        <w:rPr>
          <w:rFonts w:ascii="Times New Roman" w:hAnsi="Times New Roman" w:cs="Times New Roman"/>
          <w:sz w:val="24"/>
          <w:szCs w:val="24"/>
        </w:rPr>
        <w:t>ë</w:t>
      </w:r>
      <w:r w:rsidR="005855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unike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udhëhequr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ndara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personit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njëjtë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vepra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85">
        <w:rPr>
          <w:rFonts w:ascii="Times New Roman" w:hAnsi="Times New Roman" w:cs="Times New Roman"/>
          <w:sz w:val="24"/>
          <w:szCs w:val="24"/>
        </w:rPr>
        <w:t>njëjta</w:t>
      </w:r>
      <w:proofErr w:type="spellEnd"/>
      <w:r w:rsidR="00585585">
        <w:rPr>
          <w:rFonts w:ascii="Times New Roman" w:hAnsi="Times New Roman" w:cs="Times New Roman"/>
          <w:sz w:val="24"/>
          <w:szCs w:val="24"/>
        </w:rPr>
        <w:t>.</w:t>
      </w:r>
    </w:p>
    <w:p w:rsidR="00C917C0" w:rsidRDefault="00585585" w:rsidP="001C0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 par.1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358 par.2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44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</w:t>
      </w:r>
      <w:r w:rsidR="00446548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B1" w:rsidRDefault="006B3CC9" w:rsidP="001C0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370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dëgjimin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par</w:t>
      </w:r>
      <w:r w:rsidR="00E334E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me dt.</w:t>
      </w:r>
      <w:r w:rsidR="00A26259">
        <w:rPr>
          <w:rFonts w:ascii="Times New Roman" w:hAnsi="Times New Roman" w:cs="Times New Roman"/>
          <w:sz w:val="24"/>
          <w:szCs w:val="24"/>
        </w:rPr>
        <w:t>05</w:t>
      </w:r>
      <w:r w:rsidR="00F3707B">
        <w:rPr>
          <w:rFonts w:ascii="Times New Roman" w:hAnsi="Times New Roman" w:cs="Times New Roman"/>
          <w:sz w:val="24"/>
          <w:szCs w:val="24"/>
        </w:rPr>
        <w:t>.0</w:t>
      </w:r>
      <w:r w:rsidR="00A26259">
        <w:rPr>
          <w:rFonts w:ascii="Times New Roman" w:hAnsi="Times New Roman" w:cs="Times New Roman"/>
          <w:sz w:val="24"/>
          <w:szCs w:val="24"/>
        </w:rPr>
        <w:t>2</w:t>
      </w:r>
      <w:r w:rsidR="00F3707B">
        <w:rPr>
          <w:rFonts w:ascii="Times New Roman" w:hAnsi="Times New Roman" w:cs="Times New Roman"/>
          <w:sz w:val="24"/>
          <w:szCs w:val="24"/>
        </w:rPr>
        <w:t xml:space="preserve">.2018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59">
        <w:rPr>
          <w:rFonts w:ascii="Times New Roman" w:hAnsi="Times New Roman" w:cs="Times New Roman"/>
          <w:sz w:val="24"/>
          <w:szCs w:val="24"/>
        </w:rPr>
        <w:t>jan</w:t>
      </w:r>
      <w:r w:rsidR="00F3707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lexuar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aktakuza</w:t>
      </w:r>
      <w:r w:rsidR="00A2625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262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26259"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r w:rsidR="00A2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59">
        <w:rPr>
          <w:rFonts w:ascii="Times New Roman" w:hAnsi="Times New Roman" w:cs="Times New Roman"/>
          <w:sz w:val="24"/>
          <w:szCs w:val="24"/>
        </w:rPr>
        <w:t>sh</w:t>
      </w:r>
      <w:r w:rsidR="00F3707B">
        <w:rPr>
          <w:rFonts w:ascii="Times New Roman" w:hAnsi="Times New Roman" w:cs="Times New Roman"/>
          <w:sz w:val="24"/>
          <w:szCs w:val="24"/>
        </w:rPr>
        <w:t>tetëror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r w:rsidR="00A26259">
        <w:rPr>
          <w:rFonts w:ascii="Times New Roman" w:hAnsi="Times New Roman" w:cs="Times New Roman"/>
          <w:sz w:val="24"/>
          <w:szCs w:val="24"/>
        </w:rPr>
        <w:t>N</w:t>
      </w:r>
      <w:r w:rsidR="00B63D7B">
        <w:rPr>
          <w:rFonts w:ascii="Times New Roman" w:hAnsi="Times New Roman" w:cs="Times New Roman"/>
          <w:sz w:val="24"/>
          <w:szCs w:val="24"/>
        </w:rPr>
        <w:t>.Z.</w:t>
      </w:r>
      <w:r w:rsidR="00A2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7B">
        <w:rPr>
          <w:rFonts w:ascii="Times New Roman" w:hAnsi="Times New Roman" w:cs="Times New Roman"/>
          <w:sz w:val="24"/>
          <w:szCs w:val="24"/>
        </w:rPr>
        <w:t>deklaruar</w:t>
      </w:r>
      <w:proofErr w:type="spellEnd"/>
      <w:r w:rsidR="00F3707B">
        <w:rPr>
          <w:rFonts w:ascii="Times New Roman" w:hAnsi="Times New Roman" w:cs="Times New Roman"/>
          <w:sz w:val="24"/>
          <w:szCs w:val="24"/>
        </w:rPr>
        <w:t xml:space="preserve"> </w:t>
      </w:r>
      <w:r w:rsidR="00EA69B1">
        <w:rPr>
          <w:rFonts w:ascii="Times New Roman" w:hAnsi="Times New Roman" w:cs="Times New Roman"/>
          <w:sz w:val="24"/>
          <w:szCs w:val="24"/>
        </w:rPr>
        <w:t xml:space="preserve">se </w:t>
      </w:r>
      <w:r w:rsidR="00A26259">
        <w:rPr>
          <w:rFonts w:ascii="Times New Roman" w:hAnsi="Times New Roman" w:cs="Times New Roman"/>
          <w:sz w:val="24"/>
          <w:szCs w:val="24"/>
        </w:rPr>
        <w:t>i</w:t>
      </w:r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aktakuz</w:t>
      </w:r>
      <w:r w:rsidR="00A2625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vepr</w:t>
      </w:r>
      <w:r w:rsidR="00A2625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2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cila</w:t>
      </w:r>
      <w:r w:rsidR="00A2625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vihe</w:t>
      </w:r>
      <w:r w:rsidR="00A2625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barrë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pranon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fajsinë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kë</w:t>
      </w:r>
      <w:r w:rsidR="00A3302A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vepr</w:t>
      </w:r>
      <w:r w:rsidR="00A3302A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EA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9B1" w:rsidRDefault="00EA69B1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dëgjimit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përmbushur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vullnetarisht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natyrën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</w:t>
      </w:r>
      <w:r w:rsidR="00E334E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B1" w:rsidRDefault="00EA69B1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mëparme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6D17" w:rsidRPr="00716D17" w:rsidRDefault="00716D17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9B1" w:rsidRPr="00716D17">
        <w:rPr>
          <w:rFonts w:ascii="Times New Roman" w:hAnsi="Times New Roman" w:cs="Times New Roman"/>
          <w:sz w:val="24"/>
          <w:szCs w:val="24"/>
        </w:rPr>
        <w:t xml:space="preserve">Se i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akuzuar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N</w:t>
      </w:r>
      <w:r w:rsidR="00F041D6">
        <w:rPr>
          <w:rFonts w:ascii="Times New Roman" w:hAnsi="Times New Roman" w:cs="Times New Roman"/>
          <w:sz w:val="24"/>
          <w:szCs w:val="24"/>
        </w:rPr>
        <w:t xml:space="preserve">.Z. </w:t>
      </w:r>
      <w:r w:rsidR="00EA69B1" w:rsidRPr="00716D1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paramendium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veprën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Vjedhje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pylli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54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4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548"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 w:rsidR="0044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3</w:t>
      </w:r>
      <w:r w:rsidR="00A3302A">
        <w:rPr>
          <w:rFonts w:ascii="Times New Roman" w:hAnsi="Times New Roman" w:cs="Times New Roman"/>
          <w:sz w:val="24"/>
          <w:szCs w:val="24"/>
        </w:rPr>
        <w:t>58</w:t>
      </w:r>
      <w:r w:rsidR="00EA69B1" w:rsidRPr="00716D17">
        <w:rPr>
          <w:rFonts w:ascii="Times New Roman" w:hAnsi="Times New Roman" w:cs="Times New Roman"/>
          <w:sz w:val="24"/>
          <w:szCs w:val="24"/>
        </w:rPr>
        <w:t xml:space="preserve"> par.</w:t>
      </w:r>
      <w:r w:rsidR="00A3302A">
        <w:rPr>
          <w:rFonts w:ascii="Times New Roman" w:hAnsi="Times New Roman" w:cs="Times New Roman"/>
          <w:sz w:val="24"/>
          <w:szCs w:val="24"/>
        </w:rPr>
        <w:t>2</w:t>
      </w:r>
      <w:r w:rsidR="00EA69B1"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A69B1" w:rsidRPr="00716D17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="00EA69B1" w:rsidRPr="00716D1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përshkruar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dispozi</w:t>
      </w:r>
      <w:r w:rsidR="00446548">
        <w:rPr>
          <w:rFonts w:ascii="Times New Roman" w:hAnsi="Times New Roman" w:cs="Times New Roman"/>
          <w:sz w:val="24"/>
          <w:szCs w:val="24"/>
        </w:rPr>
        <w:t>-</w:t>
      </w:r>
      <w:r w:rsidRPr="00716D17">
        <w:rPr>
          <w:rFonts w:ascii="Times New Roman" w:hAnsi="Times New Roman" w:cs="Times New Roman"/>
          <w:sz w:val="24"/>
          <w:szCs w:val="24"/>
        </w:rPr>
        <w:t>tivin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D17"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 w:rsidRPr="00716D17">
        <w:rPr>
          <w:rFonts w:ascii="Times New Roman" w:hAnsi="Times New Roman" w:cs="Times New Roman"/>
          <w:sz w:val="24"/>
          <w:szCs w:val="24"/>
        </w:rPr>
        <w:t>.</w:t>
      </w:r>
    </w:p>
    <w:p w:rsidR="00716D17" w:rsidRDefault="00A3302A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358 </w:t>
      </w:r>
      <w:r w:rsidR="00716D17">
        <w:rPr>
          <w:rFonts w:ascii="Times New Roman" w:hAnsi="Times New Roman" w:cs="Times New Roman"/>
          <w:sz w:val="24"/>
          <w:szCs w:val="24"/>
        </w:rPr>
        <w:t>par.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6D17">
        <w:rPr>
          <w:rFonts w:ascii="Times New Roman" w:hAnsi="Times New Roman" w:cs="Times New Roman"/>
          <w:sz w:val="24"/>
          <w:szCs w:val="24"/>
        </w:rPr>
        <w:t xml:space="preserve"> i KPRK-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formë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veprë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burgim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muajshë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716D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6D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6D17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716D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6D17" w:rsidRDefault="00716D17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pakontestueshëm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</w:t>
      </w:r>
      <w:r w:rsidR="00A3302A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0648" w:rsidRDefault="00716D17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udhëhequr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parasyshë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lartësinë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parasyshë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lehtësuese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qëndrimi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r w:rsidR="0044654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varfër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rretrhanat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martuar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, baba i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fëmijëv</w:t>
      </w:r>
      <w:proofErr w:type="spellEnd"/>
      <w:r w:rsidR="0044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papunësinë</w:t>
      </w:r>
      <w:proofErr w:type="spellEnd"/>
      <w:r w:rsidR="00A330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3302A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378FE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rrethanave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përmendura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lehtësuese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anën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parasyshë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butë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78FE">
        <w:rPr>
          <w:rFonts w:ascii="Times New Roman" w:hAnsi="Times New Roman" w:cs="Times New Roman"/>
          <w:sz w:val="24"/>
          <w:szCs w:val="24"/>
        </w:rPr>
        <w:t>Përkundër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rrethanave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lehtësuese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anën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8FE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73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gjetur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rrethanë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rënduese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0220" w:rsidRDefault="007378FE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648">
        <w:rPr>
          <w:rFonts w:ascii="Times New Roman" w:hAnsi="Times New Roman" w:cs="Times New Roman"/>
          <w:sz w:val="24"/>
          <w:szCs w:val="24"/>
        </w:rPr>
        <w:t>N</w:t>
      </w:r>
      <w:r w:rsidR="00F041D6">
        <w:rPr>
          <w:rFonts w:ascii="Times New Roman" w:hAnsi="Times New Roman" w:cs="Times New Roman"/>
          <w:sz w:val="24"/>
          <w:szCs w:val="24"/>
        </w:rPr>
        <w:t>.Z.</w:t>
      </w:r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duke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lartpërmenduar</w:t>
      </w:r>
      <w:r w:rsidR="00EB342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B342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4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</w:t>
      </w:r>
      <w:r w:rsidR="00EB342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shkallë</w:t>
      </w:r>
      <w:r w:rsidR="00EB3427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bindjen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njëjti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r w:rsidR="00EB3427">
        <w:rPr>
          <w:rFonts w:ascii="Times New Roman" w:hAnsi="Times New Roman" w:cs="Times New Roman"/>
          <w:sz w:val="24"/>
          <w:szCs w:val="24"/>
        </w:rPr>
        <w:t>d</w:t>
      </w:r>
      <w:r w:rsidR="006F022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arrinë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B3427">
        <w:rPr>
          <w:rFonts w:ascii="Times New Roman" w:hAnsi="Times New Roman" w:cs="Times New Roman"/>
          <w:sz w:val="24"/>
          <w:szCs w:val="24"/>
        </w:rPr>
        <w:t>ndëshkimit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427">
        <w:rPr>
          <w:rFonts w:ascii="Times New Roman" w:hAnsi="Times New Roman" w:cs="Times New Roman"/>
          <w:sz w:val="24"/>
          <w:szCs w:val="24"/>
        </w:rPr>
        <w:t>preventiveë</w:t>
      </w:r>
      <w:r w:rsidR="006F02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special</w:t>
      </w:r>
      <w:r w:rsidR="00EB34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t’a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zbrapsë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lastRenderedPageBreak/>
        <w:t>kryerja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veprave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rehabilit</w:t>
      </w:r>
      <w:r w:rsidR="0021064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>,</w:t>
      </w:r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e</w:t>
      </w:r>
      <w:r w:rsidR="006F022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427">
        <w:rPr>
          <w:rFonts w:ascii="Times New Roman" w:hAnsi="Times New Roman" w:cs="Times New Roman"/>
          <w:sz w:val="24"/>
          <w:szCs w:val="24"/>
        </w:rPr>
        <w:t>preventivë</w:t>
      </w:r>
      <w:r w:rsidR="006F02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kryesit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>.</w:t>
      </w:r>
    </w:p>
    <w:p w:rsidR="006F0220" w:rsidRDefault="006F0220" w:rsidP="001C02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kërkesën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pasurore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548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="00446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dëmtuarit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8"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 w:rsidR="002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463 par.2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0220" w:rsidRDefault="00F106BA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C2364">
        <w:rPr>
          <w:rFonts w:ascii="Times New Roman" w:hAnsi="Times New Roman" w:cs="Times New Roman"/>
          <w:sz w:val="24"/>
          <w:szCs w:val="24"/>
        </w:rPr>
        <w:t>procedurë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42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EB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427"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 w:rsidR="0051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1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B7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="0051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1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B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516CB7">
        <w:rPr>
          <w:rFonts w:ascii="Times New Roman" w:hAnsi="Times New Roman" w:cs="Times New Roman"/>
          <w:sz w:val="24"/>
          <w:szCs w:val="24"/>
        </w:rPr>
        <w:t xml:space="preserve"> 45</w:t>
      </w:r>
      <w:r w:rsidR="006F0220">
        <w:rPr>
          <w:rFonts w:ascii="Times New Roman" w:hAnsi="Times New Roman" w:cs="Times New Roman"/>
          <w:sz w:val="24"/>
          <w:szCs w:val="24"/>
        </w:rPr>
        <w:t>1 par.1</w:t>
      </w:r>
      <w:r w:rsidR="0051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C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16CB7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="00516CB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akuzuarin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obliguar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paguan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paushallin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r w:rsidR="00F43FA5">
        <w:rPr>
          <w:rFonts w:ascii="Times New Roman" w:hAnsi="Times New Roman" w:cs="Times New Roman"/>
          <w:sz w:val="24"/>
          <w:szCs w:val="24"/>
        </w:rPr>
        <w:t>3</w:t>
      </w:r>
      <w:r w:rsidR="006F0220">
        <w:rPr>
          <w:rFonts w:ascii="Times New Roman" w:hAnsi="Times New Roman" w:cs="Times New Roman"/>
          <w:sz w:val="24"/>
          <w:szCs w:val="24"/>
        </w:rPr>
        <w:t>0 € (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€uro)</w:t>
      </w:r>
      <w:r w:rsidR="00F43FA5">
        <w:rPr>
          <w:rFonts w:ascii="Times New Roman" w:hAnsi="Times New Roman" w:cs="Times New Roman"/>
          <w:sz w:val="24"/>
          <w:szCs w:val="24"/>
        </w:rPr>
        <w:t xml:space="preserve">, duke e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pasë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pah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gjendjen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finansiare</w:t>
      </w:r>
      <w:proofErr w:type="spellEnd"/>
      <w:r w:rsidR="00EB3427">
        <w:rPr>
          <w:rFonts w:ascii="Times New Roman" w:hAnsi="Times New Roman" w:cs="Times New Roman"/>
          <w:sz w:val="24"/>
          <w:szCs w:val="24"/>
        </w:rPr>
        <w:t>.</w:t>
      </w:r>
    </w:p>
    <w:p w:rsidR="006F0220" w:rsidRDefault="006F0220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B7" w:rsidRDefault="006F0220" w:rsidP="001C0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ekspozesë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mëparme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</w:t>
      </w:r>
      <w:r w:rsidR="004465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0220" w:rsidRDefault="006F0220" w:rsidP="001C0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06BA" w:rsidRDefault="00516CB7" w:rsidP="001C0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B7">
        <w:rPr>
          <w:rFonts w:ascii="Times New Roman" w:hAnsi="Times New Roman" w:cs="Times New Roman"/>
          <w:b/>
          <w:sz w:val="24"/>
          <w:szCs w:val="24"/>
        </w:rPr>
        <w:t xml:space="preserve">GJYKATA </w:t>
      </w:r>
      <w:r>
        <w:rPr>
          <w:rFonts w:ascii="Times New Roman" w:hAnsi="Times New Roman" w:cs="Times New Roman"/>
          <w:b/>
          <w:sz w:val="24"/>
          <w:szCs w:val="24"/>
        </w:rPr>
        <w:t>THEMELORE NË FERIZAJ – DEGA NË SHTËRPCË</w:t>
      </w:r>
    </w:p>
    <w:p w:rsidR="00516CB7" w:rsidRDefault="00516CB7" w:rsidP="001C02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P.nr.</w:t>
      </w:r>
      <w:r w:rsidR="00F43FA5">
        <w:rPr>
          <w:rFonts w:ascii="Times New Roman" w:hAnsi="Times New Roman" w:cs="Times New Roman"/>
          <w:b/>
          <w:sz w:val="24"/>
          <w:szCs w:val="24"/>
        </w:rPr>
        <w:t>19</w:t>
      </w:r>
      <w:r w:rsidR="006F022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F022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3FA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i dt.</w:t>
      </w:r>
      <w:r w:rsidR="00F43FA5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0220">
        <w:rPr>
          <w:rFonts w:ascii="Times New Roman" w:hAnsi="Times New Roman" w:cs="Times New Roman"/>
          <w:b/>
          <w:sz w:val="24"/>
          <w:szCs w:val="24"/>
        </w:rPr>
        <w:t>0</w:t>
      </w:r>
      <w:r w:rsidR="00F43F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6F0220">
        <w:rPr>
          <w:rFonts w:ascii="Times New Roman" w:hAnsi="Times New Roman" w:cs="Times New Roman"/>
          <w:b/>
          <w:sz w:val="24"/>
          <w:szCs w:val="24"/>
        </w:rPr>
        <w:t>8</w:t>
      </w:r>
    </w:p>
    <w:p w:rsid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Gjyqtari</w:t>
      </w:r>
      <w:proofErr w:type="spellEnd"/>
    </w:p>
    <w:p w:rsidR="00516CB7" w:rsidRP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6CB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516CB7">
        <w:rPr>
          <w:rFonts w:ascii="Times New Roman" w:hAnsi="Times New Roman" w:cs="Times New Roman"/>
          <w:sz w:val="24"/>
          <w:szCs w:val="24"/>
        </w:rPr>
        <w:t>Bersim</w:t>
      </w:r>
      <w:proofErr w:type="spellEnd"/>
      <w:r w:rsidRPr="00516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CB7">
        <w:rPr>
          <w:rFonts w:ascii="Times New Roman" w:hAnsi="Times New Roman" w:cs="Times New Roman"/>
          <w:sz w:val="24"/>
          <w:szCs w:val="24"/>
        </w:rPr>
        <w:t>Shaipi</w:t>
      </w:r>
      <w:proofErr w:type="spellEnd"/>
    </w:p>
    <w:p w:rsid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6CB7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bookmarkStart w:id="0" w:name="_GoBack"/>
      <w:bookmarkEnd w:id="0"/>
    </w:p>
    <w:p w:rsid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KËSHILLË JURIDIKE: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</w:t>
      </w:r>
      <w:r w:rsidR="00EB3427">
        <w:rPr>
          <w:rFonts w:ascii="Times New Roman" w:hAnsi="Times New Roman" w:cs="Times New Roman"/>
          <w:sz w:val="24"/>
          <w:szCs w:val="24"/>
        </w:rPr>
        <w:t>’i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parashtrohet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Gjykat</w:t>
      </w:r>
      <w:r w:rsidR="00EB3427">
        <w:rPr>
          <w:rFonts w:ascii="Times New Roman" w:hAnsi="Times New Roman" w:cs="Times New Roman"/>
          <w:sz w:val="24"/>
          <w:szCs w:val="24"/>
        </w:rPr>
        <w:t>ë</w:t>
      </w:r>
      <w:r w:rsidR="006F022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Apelit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njëjtit</w:t>
      </w:r>
      <w:proofErr w:type="spellEnd"/>
      <w:r w:rsidR="00EB34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F0220">
        <w:rPr>
          <w:rFonts w:ascii="Times New Roman" w:hAnsi="Times New Roman" w:cs="Times New Roman"/>
          <w:sz w:val="24"/>
          <w:szCs w:val="24"/>
        </w:rPr>
        <w:t>Ankesa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ekzemplarë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mjaftueshëm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F0220"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 w:rsidR="006F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985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="00AA7985">
        <w:rPr>
          <w:rFonts w:ascii="Times New Roman" w:hAnsi="Times New Roman" w:cs="Times New Roman"/>
          <w:sz w:val="24"/>
          <w:szCs w:val="24"/>
        </w:rPr>
        <w:t xml:space="preserve"> –</w:t>
      </w:r>
      <w:r w:rsidR="00EB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r w:rsidR="00AA7985">
        <w:rPr>
          <w:rFonts w:ascii="Times New Roman" w:hAnsi="Times New Roman" w:cs="Times New Roman"/>
          <w:sz w:val="24"/>
          <w:szCs w:val="24"/>
        </w:rPr>
        <w:t>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B7" w:rsidRP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CB7">
        <w:rPr>
          <w:rFonts w:ascii="Times New Roman" w:hAnsi="Times New Roman" w:cs="Times New Roman"/>
          <w:b/>
          <w:sz w:val="24"/>
          <w:szCs w:val="24"/>
        </w:rPr>
        <w:t>U.D.</w:t>
      </w:r>
      <w:proofErr w:type="gramEnd"/>
    </w:p>
    <w:p w:rsidR="00AA7985" w:rsidRDefault="00AA7985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</w:p>
    <w:p w:rsid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prokuroit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</w:t>
      </w:r>
      <w:proofErr w:type="spellEnd"/>
    </w:p>
    <w:p w:rsidR="00F43FA5" w:rsidRDefault="00F43FA5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dëmtuarit</w:t>
      </w:r>
      <w:proofErr w:type="spellEnd"/>
    </w:p>
    <w:p w:rsidR="00516CB7" w:rsidRDefault="00516CB7" w:rsidP="001C02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shkresa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4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FA5">
        <w:rPr>
          <w:rFonts w:ascii="Times New Roman" w:hAnsi="Times New Roman" w:cs="Times New Roman"/>
          <w:sz w:val="24"/>
          <w:szCs w:val="24"/>
        </w:rPr>
        <w:t>lëndës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0B" w:rsidRPr="006B3CC9" w:rsidRDefault="001C02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020B" w:rsidRPr="006B3CC9" w:rsidSect="00F43FA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0E9F"/>
    <w:multiLevelType w:val="hybridMultilevel"/>
    <w:tmpl w:val="58E48B94"/>
    <w:lvl w:ilvl="0" w:tplc="0D8AB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94E7A"/>
    <w:multiLevelType w:val="hybridMultilevel"/>
    <w:tmpl w:val="90848638"/>
    <w:lvl w:ilvl="0" w:tplc="7786C7E0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E3FCD"/>
    <w:multiLevelType w:val="hybridMultilevel"/>
    <w:tmpl w:val="9D7073FA"/>
    <w:lvl w:ilvl="0" w:tplc="8FD2F6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B52931"/>
    <w:multiLevelType w:val="hybridMultilevel"/>
    <w:tmpl w:val="76F8AB9C"/>
    <w:lvl w:ilvl="0" w:tplc="571E94A8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64"/>
    <w:rsid w:val="00087322"/>
    <w:rsid w:val="00137345"/>
    <w:rsid w:val="001B158A"/>
    <w:rsid w:val="001C020B"/>
    <w:rsid w:val="001C42EC"/>
    <w:rsid w:val="00210648"/>
    <w:rsid w:val="002626A6"/>
    <w:rsid w:val="002A17D6"/>
    <w:rsid w:val="002E2AD6"/>
    <w:rsid w:val="00421F92"/>
    <w:rsid w:val="00446548"/>
    <w:rsid w:val="004C2364"/>
    <w:rsid w:val="00502158"/>
    <w:rsid w:val="00516CB7"/>
    <w:rsid w:val="00555E2D"/>
    <w:rsid w:val="00585585"/>
    <w:rsid w:val="005C729F"/>
    <w:rsid w:val="005D2EF7"/>
    <w:rsid w:val="006316EB"/>
    <w:rsid w:val="00692264"/>
    <w:rsid w:val="006B3CC9"/>
    <w:rsid w:val="006F0220"/>
    <w:rsid w:val="00716D17"/>
    <w:rsid w:val="00721856"/>
    <w:rsid w:val="007378FE"/>
    <w:rsid w:val="00867DB4"/>
    <w:rsid w:val="00875C44"/>
    <w:rsid w:val="008D6BD1"/>
    <w:rsid w:val="00920DCC"/>
    <w:rsid w:val="00980E6C"/>
    <w:rsid w:val="009A52DE"/>
    <w:rsid w:val="009D2845"/>
    <w:rsid w:val="00A26259"/>
    <w:rsid w:val="00A3302A"/>
    <w:rsid w:val="00AA7985"/>
    <w:rsid w:val="00B63D7B"/>
    <w:rsid w:val="00C149DA"/>
    <w:rsid w:val="00C917C0"/>
    <w:rsid w:val="00CD08A1"/>
    <w:rsid w:val="00E33215"/>
    <w:rsid w:val="00E334ED"/>
    <w:rsid w:val="00EA69B1"/>
    <w:rsid w:val="00EB3427"/>
    <w:rsid w:val="00F041D6"/>
    <w:rsid w:val="00F106BA"/>
    <w:rsid w:val="00F3707B"/>
    <w:rsid w:val="00F41EBE"/>
    <w:rsid w:val="00F43FA5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Asllan Zenuni</dc:creator>
  <cp:lastModifiedBy>Ivana Milenkovic</cp:lastModifiedBy>
  <cp:revision>18</cp:revision>
  <cp:lastPrinted>2018-02-15T13:40:00Z</cp:lastPrinted>
  <dcterms:created xsi:type="dcterms:W3CDTF">2018-02-14T12:32:00Z</dcterms:created>
  <dcterms:modified xsi:type="dcterms:W3CDTF">2018-06-11T12:59:00Z</dcterms:modified>
</cp:coreProperties>
</file>